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138B" w14:textId="519AE4B0" w:rsidR="009B2AF7" w:rsidRDefault="004F7150" w:rsidP="009B2AF7">
      <w:pPr>
        <w:pStyle w:val="Titre"/>
        <w:jc w:val="center"/>
      </w:pPr>
      <w:r>
        <w:t>Avis de recrutement</w:t>
      </w:r>
    </w:p>
    <w:p w14:paraId="517ADE8E" w14:textId="0E33D4EF" w:rsidR="003B238D" w:rsidRPr="003B238D" w:rsidRDefault="003B238D" w:rsidP="003B238D">
      <w:pPr>
        <w:pStyle w:val="Titre2"/>
        <w:jc w:val="center"/>
        <w:rPr>
          <w:bCs/>
          <w:color w:val="EB3300" w:themeColor="accent1"/>
          <w:sz w:val="36"/>
          <w:szCs w:val="40"/>
          <w:lang w:val="fr-NE"/>
        </w:rPr>
      </w:pPr>
      <w:r>
        <w:rPr>
          <w:bCs/>
          <w:color w:val="EB3300" w:themeColor="accent1"/>
          <w:sz w:val="36"/>
          <w:szCs w:val="40"/>
          <w:lang w:val="fr-NE"/>
        </w:rPr>
        <w:t>Consultant</w:t>
      </w:r>
      <w:r w:rsidRPr="003B238D">
        <w:rPr>
          <w:bCs/>
          <w:color w:val="EB3300" w:themeColor="accent1"/>
          <w:sz w:val="36"/>
          <w:szCs w:val="40"/>
          <w:lang w:val="fr-NE"/>
        </w:rPr>
        <w:t xml:space="preserve"> Logistique &amp; Support IT</w:t>
      </w:r>
    </w:p>
    <w:p w14:paraId="71B8C3AD" w14:textId="77777777" w:rsidR="003B238D" w:rsidRPr="008D1376" w:rsidRDefault="003B238D" w:rsidP="003B238D">
      <w:pPr>
        <w:jc w:val="center"/>
        <w:rPr>
          <w:b/>
          <w:bCs/>
          <w:lang w:val="fr-NE"/>
        </w:rPr>
      </w:pPr>
      <w:r w:rsidRPr="008D1376">
        <w:rPr>
          <w:b/>
          <w:bCs/>
          <w:lang w:val="fr-NE"/>
        </w:rPr>
        <w:t>Contrat de prestation de services (6 mois)</w:t>
      </w:r>
    </w:p>
    <w:p w14:paraId="3DC4DFEF" w14:textId="77777777" w:rsidR="008D1376" w:rsidRPr="008D1376" w:rsidRDefault="008D1376" w:rsidP="008D1376">
      <w:pPr>
        <w:pStyle w:val="Titre2"/>
        <w:rPr>
          <w:lang w:val="fr-NE"/>
        </w:rPr>
      </w:pPr>
      <w:r w:rsidRPr="008D1376">
        <w:rPr>
          <w:lang w:val="fr-NE"/>
        </w:rPr>
        <w:t>À propos de l'ANBEF</w:t>
      </w:r>
    </w:p>
    <w:p w14:paraId="44CFA160" w14:textId="55FDCB50" w:rsidR="008D1376" w:rsidRPr="008D1376" w:rsidRDefault="008D1376" w:rsidP="008D1376">
      <w:pPr>
        <w:spacing w:after="120" w:line="240" w:lineRule="auto"/>
        <w:jc w:val="both"/>
        <w:rPr>
          <w:rFonts w:cstheme="minorHAnsi"/>
          <w:sz w:val="22"/>
          <w:szCs w:val="22"/>
          <w:lang w:val="fr-NE"/>
        </w:rPr>
      </w:pPr>
      <w:r w:rsidRPr="008D1376">
        <w:rPr>
          <w:rFonts w:cstheme="minorHAnsi"/>
          <w:sz w:val="22"/>
          <w:szCs w:val="22"/>
          <w:lang w:val="fr-NE"/>
        </w:rPr>
        <w:t xml:space="preserve">L'Association Nigérienne pour le Bien-Être Familial (ANBEF) est une organisation non gouvernementale créée en 1992 et reconnue d'utilité publique par l'État du Niger. Elle œuvre pour l'amélioration du bien-être des populations à travers la promotion de la santé reproductive, avec des interventions couvrant l'ensemble des huit régions du Niger. </w:t>
      </w:r>
    </w:p>
    <w:p w14:paraId="6C6EB9A3" w14:textId="77777777" w:rsidR="008D1376" w:rsidRPr="008D1376" w:rsidRDefault="008D1376" w:rsidP="008D1376">
      <w:pPr>
        <w:spacing w:after="120" w:line="240" w:lineRule="auto"/>
        <w:jc w:val="both"/>
        <w:rPr>
          <w:rFonts w:cstheme="minorHAnsi"/>
          <w:sz w:val="22"/>
          <w:szCs w:val="22"/>
          <w:lang w:val="fr-NE"/>
        </w:rPr>
      </w:pPr>
      <w:r w:rsidRPr="008D1376">
        <w:rPr>
          <w:rFonts w:cstheme="minorHAnsi"/>
          <w:sz w:val="22"/>
          <w:szCs w:val="22"/>
          <w:lang w:val="fr-NE"/>
        </w:rPr>
        <w:t>Dans le cadre du renforcement de ses fonctions support et de la modernisation de ses outils de gestion, l'ANBEF recrute un prestataire pour assurer la structuration de la gestion logistique de l'organisation ainsi que l'accompagnement des utilisateurs sur son environnement Microsoft 365 récemment déployé.</w:t>
      </w:r>
    </w:p>
    <w:p w14:paraId="6C230EBD" w14:textId="77777777" w:rsidR="008D1376" w:rsidRPr="008D1376" w:rsidRDefault="008D1376" w:rsidP="008D1376">
      <w:pPr>
        <w:pStyle w:val="Titre2"/>
        <w:rPr>
          <w:lang w:val="fr-NE"/>
        </w:rPr>
      </w:pPr>
      <w:r w:rsidRPr="008D1376">
        <w:rPr>
          <w:lang w:val="fr-NE"/>
        </w:rPr>
        <w:t>Type de contrat</w:t>
      </w:r>
    </w:p>
    <w:p w14:paraId="17F963EC" w14:textId="77777777" w:rsidR="008D1376" w:rsidRPr="008D1376" w:rsidRDefault="008D1376" w:rsidP="008D1376">
      <w:pPr>
        <w:pStyle w:val="Paragraphedeliste"/>
        <w:numPr>
          <w:ilvl w:val="0"/>
          <w:numId w:val="12"/>
        </w:numPr>
        <w:spacing w:after="0" w:line="240" w:lineRule="auto"/>
        <w:jc w:val="both"/>
        <w:rPr>
          <w:rFonts w:cstheme="minorHAnsi"/>
          <w:sz w:val="22"/>
          <w:szCs w:val="22"/>
          <w:lang w:val="fr-NE"/>
        </w:rPr>
      </w:pPr>
      <w:r w:rsidRPr="008D1376">
        <w:rPr>
          <w:rFonts w:cstheme="minorHAnsi"/>
          <w:sz w:val="22"/>
          <w:szCs w:val="22"/>
          <w:lang w:val="fr-NE"/>
        </w:rPr>
        <w:t>Contrat de prestation de services</w:t>
      </w:r>
    </w:p>
    <w:p w14:paraId="557B0091" w14:textId="77777777" w:rsidR="008D1376" w:rsidRPr="008D1376" w:rsidRDefault="008D1376" w:rsidP="008D1376">
      <w:pPr>
        <w:pStyle w:val="Paragraphedeliste"/>
        <w:numPr>
          <w:ilvl w:val="0"/>
          <w:numId w:val="12"/>
        </w:numPr>
        <w:spacing w:after="0" w:line="240" w:lineRule="auto"/>
        <w:jc w:val="both"/>
        <w:rPr>
          <w:rFonts w:cstheme="minorHAnsi"/>
          <w:sz w:val="22"/>
          <w:szCs w:val="22"/>
          <w:lang w:val="fr-NE"/>
        </w:rPr>
      </w:pPr>
      <w:r w:rsidRPr="008D1376">
        <w:rPr>
          <w:rFonts w:cstheme="minorHAnsi"/>
          <w:sz w:val="22"/>
          <w:szCs w:val="22"/>
          <w:lang w:val="fr-NE"/>
        </w:rPr>
        <w:t>Durée : 6 mois</w:t>
      </w:r>
    </w:p>
    <w:p w14:paraId="6AD19E7A" w14:textId="77777777" w:rsidR="008D1376" w:rsidRPr="008D1376" w:rsidRDefault="008D1376" w:rsidP="008D1376">
      <w:pPr>
        <w:pStyle w:val="Paragraphedeliste"/>
        <w:numPr>
          <w:ilvl w:val="0"/>
          <w:numId w:val="12"/>
        </w:numPr>
        <w:spacing w:after="0" w:line="240" w:lineRule="auto"/>
        <w:jc w:val="both"/>
        <w:rPr>
          <w:rFonts w:cstheme="minorHAnsi"/>
          <w:sz w:val="22"/>
          <w:szCs w:val="22"/>
          <w:lang w:val="fr-NE"/>
        </w:rPr>
      </w:pPr>
      <w:r w:rsidRPr="008D1376">
        <w:rPr>
          <w:rFonts w:cstheme="minorHAnsi"/>
          <w:sz w:val="22"/>
          <w:szCs w:val="22"/>
          <w:lang w:val="fr-NE"/>
        </w:rPr>
        <w:t>Lieu d'affectation : Siège de l'ANBEF à Niamey</w:t>
      </w:r>
    </w:p>
    <w:p w14:paraId="06B9AC6E" w14:textId="77777777" w:rsidR="008D1376" w:rsidRPr="008D1376" w:rsidRDefault="008D1376" w:rsidP="008D1376">
      <w:pPr>
        <w:pStyle w:val="Paragraphedeliste"/>
        <w:numPr>
          <w:ilvl w:val="0"/>
          <w:numId w:val="12"/>
        </w:numPr>
        <w:spacing w:after="0" w:line="240" w:lineRule="auto"/>
        <w:jc w:val="both"/>
        <w:rPr>
          <w:rFonts w:cstheme="minorHAnsi"/>
          <w:sz w:val="22"/>
          <w:szCs w:val="22"/>
          <w:lang w:val="fr-NE"/>
        </w:rPr>
      </w:pPr>
      <w:r w:rsidRPr="008D1376">
        <w:rPr>
          <w:rFonts w:cstheme="minorHAnsi"/>
          <w:sz w:val="22"/>
          <w:szCs w:val="22"/>
          <w:lang w:val="fr-NE"/>
        </w:rPr>
        <w:t>Déplacements : Missions régulières dans les bureaux régionaux de l'ANBEF</w:t>
      </w:r>
    </w:p>
    <w:p w14:paraId="1C18A00D" w14:textId="77777777" w:rsidR="008D1376" w:rsidRPr="008D1376" w:rsidRDefault="008D1376" w:rsidP="008D1376">
      <w:pPr>
        <w:pStyle w:val="Paragraphedeliste"/>
        <w:numPr>
          <w:ilvl w:val="0"/>
          <w:numId w:val="12"/>
        </w:numPr>
        <w:spacing w:after="0" w:line="240" w:lineRule="auto"/>
        <w:jc w:val="both"/>
        <w:rPr>
          <w:rFonts w:cstheme="minorHAnsi"/>
          <w:sz w:val="22"/>
          <w:szCs w:val="22"/>
          <w:lang w:val="fr-NE"/>
        </w:rPr>
      </w:pPr>
      <w:r w:rsidRPr="008D1376">
        <w:rPr>
          <w:rFonts w:cstheme="minorHAnsi"/>
          <w:sz w:val="22"/>
          <w:szCs w:val="22"/>
          <w:lang w:val="fr-NE"/>
        </w:rPr>
        <w:t>Disponibilité : Immédiate souhaitée</w:t>
      </w:r>
    </w:p>
    <w:p w14:paraId="77C0CD04" w14:textId="77777777" w:rsidR="008D1376" w:rsidRPr="008D1376" w:rsidRDefault="008D1376" w:rsidP="008D1376">
      <w:pPr>
        <w:spacing w:after="0" w:line="240" w:lineRule="auto"/>
        <w:jc w:val="both"/>
        <w:rPr>
          <w:rFonts w:cstheme="minorHAnsi"/>
          <w:i/>
          <w:iCs/>
          <w:sz w:val="22"/>
          <w:szCs w:val="22"/>
          <w:lang w:val="fr-NE"/>
        </w:rPr>
      </w:pPr>
      <w:r w:rsidRPr="008D1376">
        <w:rPr>
          <w:rFonts w:cstheme="minorHAnsi"/>
          <w:i/>
          <w:iCs/>
          <w:sz w:val="22"/>
          <w:szCs w:val="22"/>
          <w:lang w:val="fr-NE"/>
        </w:rPr>
        <w:t>Une évolution vers un contrat à durée déterminée (CDD) pourra être envisagée à l'issue de la mission en fonction des performances du prestataire et des besoins de l'organisation.</w:t>
      </w:r>
    </w:p>
    <w:p w14:paraId="4098760B" w14:textId="77777777" w:rsidR="008D1376" w:rsidRPr="008D1376" w:rsidRDefault="008D1376" w:rsidP="008D1376">
      <w:pPr>
        <w:pStyle w:val="Titre2"/>
        <w:rPr>
          <w:lang w:val="fr-NE"/>
        </w:rPr>
      </w:pPr>
      <w:r w:rsidRPr="008D1376">
        <w:rPr>
          <w:lang w:val="fr-NE"/>
        </w:rPr>
        <w:t>Missions principales</w:t>
      </w:r>
    </w:p>
    <w:p w14:paraId="33F554EB" w14:textId="77777777" w:rsidR="008D1376" w:rsidRPr="008D1376" w:rsidRDefault="008D1376" w:rsidP="008D1376">
      <w:pPr>
        <w:pStyle w:val="Titre3"/>
        <w:rPr>
          <w:lang w:val="fr-NE"/>
        </w:rPr>
      </w:pPr>
      <w:r w:rsidRPr="008D1376">
        <w:rPr>
          <w:lang w:val="fr-NE"/>
        </w:rPr>
        <w:t>1. Structuration et gestion de la logistique</w:t>
      </w:r>
    </w:p>
    <w:p w14:paraId="65C79BCD" w14:textId="77777777" w:rsidR="008D1376" w:rsidRPr="008D1376" w:rsidRDefault="008D1376" w:rsidP="008D1376">
      <w:pPr>
        <w:spacing w:after="0" w:line="240" w:lineRule="auto"/>
        <w:jc w:val="both"/>
        <w:rPr>
          <w:rFonts w:cstheme="minorHAnsi"/>
          <w:sz w:val="22"/>
          <w:szCs w:val="22"/>
          <w:lang w:val="fr-NE"/>
        </w:rPr>
      </w:pPr>
      <w:r w:rsidRPr="008D1376">
        <w:rPr>
          <w:rFonts w:cstheme="minorHAnsi"/>
          <w:sz w:val="22"/>
          <w:szCs w:val="22"/>
          <w:lang w:val="fr-NE"/>
        </w:rPr>
        <w:t>Le prestataire sera chargé de mettre en place un système moderne et efficace de gestion logistique.</w:t>
      </w:r>
    </w:p>
    <w:p w14:paraId="35B0FEE9" w14:textId="77777777" w:rsidR="008D1376" w:rsidRPr="008D1376" w:rsidRDefault="008D1376" w:rsidP="008D1376">
      <w:pPr>
        <w:spacing w:after="0" w:line="240" w:lineRule="auto"/>
        <w:jc w:val="both"/>
        <w:rPr>
          <w:rFonts w:cstheme="minorHAnsi"/>
          <w:sz w:val="22"/>
          <w:szCs w:val="22"/>
          <w:lang w:val="fr-NE"/>
        </w:rPr>
      </w:pPr>
      <w:r w:rsidRPr="008D1376">
        <w:rPr>
          <w:rFonts w:cstheme="minorHAnsi"/>
          <w:sz w:val="22"/>
          <w:szCs w:val="22"/>
          <w:lang w:val="fr-NE"/>
        </w:rPr>
        <w:t>À ce titre, il devra notamment :</w:t>
      </w:r>
    </w:p>
    <w:p w14:paraId="622FF8A6"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Réaliser un diagnostic de l'existant.</w:t>
      </w:r>
    </w:p>
    <w:p w14:paraId="6562E77F"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Conduire un inventaire physique exhaustif des équipements et actifs de l'organisation.</w:t>
      </w:r>
    </w:p>
    <w:p w14:paraId="1E57E242"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Créer et maintenir une base de données centralisée des actifs.</w:t>
      </w:r>
    </w:p>
    <w:p w14:paraId="2C8FBFC4"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Établir un système d'identification et de traçabilité des équipements.</w:t>
      </w:r>
    </w:p>
    <w:p w14:paraId="21BC881D"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Élaborer les procédures de gestion des actifs, du matériel informatique, du mobilier et des consommables.</w:t>
      </w:r>
    </w:p>
    <w:p w14:paraId="58BE8611"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Mettre en place les procédures de réception, affectation, transfert et sortie des équipements.</w:t>
      </w:r>
    </w:p>
    <w:p w14:paraId="202A2999"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Organiser les inventaires périodiques au siège et dans les représentations régionales.</w:t>
      </w:r>
    </w:p>
    <w:p w14:paraId="0C8A89E2"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Produire des tableaux de bord et rapports de suivi.</w:t>
      </w:r>
    </w:p>
    <w:p w14:paraId="39D85887" w14:textId="77777777" w:rsidR="008D1376" w:rsidRPr="008D1376" w:rsidRDefault="008D1376" w:rsidP="008D1376">
      <w:pPr>
        <w:pStyle w:val="Paragraphedeliste"/>
        <w:numPr>
          <w:ilvl w:val="0"/>
          <w:numId w:val="13"/>
        </w:numPr>
        <w:spacing w:after="0" w:line="240" w:lineRule="auto"/>
        <w:jc w:val="both"/>
        <w:rPr>
          <w:rFonts w:cstheme="minorHAnsi"/>
          <w:sz w:val="22"/>
          <w:szCs w:val="22"/>
          <w:lang w:val="fr-NE"/>
        </w:rPr>
      </w:pPr>
      <w:r w:rsidRPr="008D1376">
        <w:rPr>
          <w:rFonts w:cstheme="minorHAnsi"/>
          <w:sz w:val="22"/>
          <w:szCs w:val="22"/>
          <w:lang w:val="fr-NE"/>
        </w:rPr>
        <w:t>Former les équipes aux procédures mises en place.</w:t>
      </w:r>
    </w:p>
    <w:p w14:paraId="282E8C3C" w14:textId="77777777" w:rsidR="008D1376" w:rsidRPr="008D1376" w:rsidRDefault="008D1376" w:rsidP="008D1376">
      <w:pPr>
        <w:pStyle w:val="Titre3"/>
        <w:rPr>
          <w:lang w:val="fr-NE"/>
        </w:rPr>
      </w:pPr>
      <w:r w:rsidRPr="008D1376">
        <w:rPr>
          <w:lang w:val="fr-NE"/>
        </w:rPr>
        <w:t>2. Support informatique et administration Microsoft 365</w:t>
      </w:r>
    </w:p>
    <w:p w14:paraId="0D9E6920" w14:textId="6742510C"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Le prestataire assurera également le support informatique de premier niveau auprès des collaborateurs. À ce titre, il devra :</w:t>
      </w:r>
    </w:p>
    <w:p w14:paraId="11339797"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Assurer l'assistance quotidienne aux utilisateurs.</w:t>
      </w:r>
    </w:p>
    <w:p w14:paraId="034B40B8"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Accompagner les collaborateurs dans l'utilisation de Microsoft 365 (Outlook, Teams, OneDrive, SharePoint, Forms, etc.).</w:t>
      </w:r>
    </w:p>
    <w:p w14:paraId="78FE838B"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Gérer la création, la modification et la suppression des comptes utilisateurs.</w:t>
      </w:r>
    </w:p>
    <w:p w14:paraId="57096E3F"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Administrer les boîtes e-mail professionnelles.</w:t>
      </w:r>
    </w:p>
    <w:p w14:paraId="1FD7564F"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Résoudre les incidents liés à la messagerie, aux accès utilisateurs et aux outils collaboratifs.</w:t>
      </w:r>
    </w:p>
    <w:p w14:paraId="2316CC00"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lastRenderedPageBreak/>
        <w:t>Assurer la configuration de postes de travail et le déploiement des équipements informatiques.</w:t>
      </w:r>
    </w:p>
    <w:p w14:paraId="3C9CD16D"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Mettre en place un système de suivi des demandes utilisateurs.</w:t>
      </w:r>
    </w:p>
    <w:p w14:paraId="671B09A1"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Produire des guides et procédures simplifiés à destination du personnel.</w:t>
      </w:r>
    </w:p>
    <w:p w14:paraId="134D46D3" w14:textId="77777777" w:rsidR="008D1376" w:rsidRPr="0070454F" w:rsidRDefault="008D1376" w:rsidP="0070454F">
      <w:pPr>
        <w:pStyle w:val="Paragraphedeliste"/>
        <w:numPr>
          <w:ilvl w:val="0"/>
          <w:numId w:val="14"/>
        </w:numPr>
        <w:spacing w:after="0" w:line="240" w:lineRule="auto"/>
        <w:jc w:val="both"/>
        <w:rPr>
          <w:rFonts w:cstheme="minorHAnsi"/>
          <w:sz w:val="22"/>
          <w:szCs w:val="22"/>
          <w:lang w:val="fr-NE"/>
        </w:rPr>
      </w:pPr>
      <w:r w:rsidRPr="0070454F">
        <w:rPr>
          <w:rFonts w:cstheme="minorHAnsi"/>
          <w:sz w:val="22"/>
          <w:szCs w:val="22"/>
          <w:lang w:val="fr-NE"/>
        </w:rPr>
        <w:t>Former les utilisateurs afin de favoriser l'adoption des outils numériques.</w:t>
      </w:r>
    </w:p>
    <w:p w14:paraId="0E4ED480" w14:textId="77777777" w:rsidR="00321045" w:rsidRPr="00321045" w:rsidRDefault="00321045" w:rsidP="00321045">
      <w:pPr>
        <w:pStyle w:val="Titre3"/>
        <w:rPr>
          <w:lang w:val="fr-NE"/>
        </w:rPr>
      </w:pPr>
      <w:r w:rsidRPr="00321045">
        <w:rPr>
          <w:lang w:val="fr-NE"/>
        </w:rPr>
        <w:t>3. Sécurité des bâtiments et sûreté opérationnelle</w:t>
      </w:r>
    </w:p>
    <w:p w14:paraId="013AD845" w14:textId="77777777" w:rsidR="00321045" w:rsidRPr="00321045" w:rsidRDefault="00321045" w:rsidP="00321045">
      <w:pPr>
        <w:pStyle w:val="Paragraphedeliste"/>
        <w:numPr>
          <w:ilvl w:val="0"/>
          <w:numId w:val="14"/>
        </w:numPr>
        <w:spacing w:after="0" w:line="240" w:lineRule="auto"/>
        <w:jc w:val="both"/>
        <w:rPr>
          <w:rFonts w:cstheme="minorHAnsi"/>
          <w:sz w:val="22"/>
          <w:szCs w:val="22"/>
          <w:lang w:val="fr-NE"/>
        </w:rPr>
      </w:pPr>
      <w:r w:rsidRPr="00321045">
        <w:rPr>
          <w:rFonts w:cstheme="minorHAnsi"/>
          <w:sz w:val="22"/>
          <w:szCs w:val="22"/>
          <w:lang w:val="fr-NE"/>
        </w:rPr>
        <w:t>Assurer le suivi des dispositifs de sécurité des locaux (extincteurs, signalétique, trousses de premiers secours, issues de secours, etc.).</w:t>
      </w:r>
    </w:p>
    <w:p w14:paraId="49877129" w14:textId="77777777" w:rsidR="00321045" w:rsidRPr="00321045" w:rsidRDefault="00321045" w:rsidP="00321045">
      <w:pPr>
        <w:pStyle w:val="Paragraphedeliste"/>
        <w:numPr>
          <w:ilvl w:val="0"/>
          <w:numId w:val="14"/>
        </w:numPr>
        <w:spacing w:after="0" w:line="240" w:lineRule="auto"/>
        <w:jc w:val="both"/>
        <w:rPr>
          <w:rFonts w:cstheme="minorHAnsi"/>
          <w:sz w:val="22"/>
          <w:szCs w:val="22"/>
          <w:lang w:val="fr-NE"/>
        </w:rPr>
      </w:pPr>
      <w:r w:rsidRPr="00321045">
        <w:rPr>
          <w:rFonts w:cstheme="minorHAnsi"/>
          <w:sz w:val="22"/>
          <w:szCs w:val="22"/>
          <w:lang w:val="fr-NE"/>
        </w:rPr>
        <w:t>Tenir à jour un registre des équipements de sécurité et de leurs dates de contrôle.</w:t>
      </w:r>
    </w:p>
    <w:p w14:paraId="6C0CFE2C" w14:textId="77777777" w:rsidR="00321045" w:rsidRPr="00321045" w:rsidRDefault="00321045" w:rsidP="00321045">
      <w:pPr>
        <w:pStyle w:val="Paragraphedeliste"/>
        <w:numPr>
          <w:ilvl w:val="0"/>
          <w:numId w:val="14"/>
        </w:numPr>
        <w:spacing w:after="0" w:line="240" w:lineRule="auto"/>
        <w:jc w:val="both"/>
        <w:rPr>
          <w:rFonts w:cstheme="minorHAnsi"/>
          <w:sz w:val="22"/>
          <w:szCs w:val="22"/>
          <w:lang w:val="fr-NE"/>
        </w:rPr>
      </w:pPr>
      <w:r w:rsidRPr="00321045">
        <w:rPr>
          <w:rFonts w:cstheme="minorHAnsi"/>
          <w:sz w:val="22"/>
          <w:szCs w:val="22"/>
          <w:lang w:val="fr-NE"/>
        </w:rPr>
        <w:t>Organiser les inspections périodiques des bâtiments du siège et des bureaux régionaux.</w:t>
      </w:r>
    </w:p>
    <w:p w14:paraId="497FBFD7" w14:textId="77777777" w:rsidR="00321045" w:rsidRPr="00321045" w:rsidRDefault="00321045" w:rsidP="00321045">
      <w:pPr>
        <w:pStyle w:val="Paragraphedeliste"/>
        <w:numPr>
          <w:ilvl w:val="0"/>
          <w:numId w:val="14"/>
        </w:numPr>
        <w:spacing w:after="0" w:line="240" w:lineRule="auto"/>
        <w:jc w:val="both"/>
        <w:rPr>
          <w:rFonts w:cstheme="minorHAnsi"/>
          <w:sz w:val="22"/>
          <w:szCs w:val="22"/>
          <w:lang w:val="fr-NE"/>
        </w:rPr>
      </w:pPr>
      <w:r w:rsidRPr="00321045">
        <w:rPr>
          <w:rFonts w:cstheme="minorHAnsi"/>
          <w:sz w:val="22"/>
          <w:szCs w:val="22"/>
          <w:lang w:val="fr-NE"/>
        </w:rPr>
        <w:t>Veiller à la conformité des mesures minimales de sécurité dans les sites de l'ANBEF.</w:t>
      </w:r>
    </w:p>
    <w:p w14:paraId="44EF7DA3" w14:textId="77777777" w:rsidR="00321045" w:rsidRPr="00321045" w:rsidRDefault="00321045" w:rsidP="00321045">
      <w:pPr>
        <w:pStyle w:val="Paragraphedeliste"/>
        <w:numPr>
          <w:ilvl w:val="0"/>
          <w:numId w:val="14"/>
        </w:numPr>
        <w:spacing w:after="0" w:line="240" w:lineRule="auto"/>
        <w:jc w:val="both"/>
        <w:rPr>
          <w:rFonts w:cstheme="minorHAnsi"/>
          <w:sz w:val="22"/>
          <w:szCs w:val="22"/>
          <w:lang w:val="fr-NE"/>
        </w:rPr>
      </w:pPr>
      <w:r w:rsidRPr="00321045">
        <w:rPr>
          <w:rFonts w:cstheme="minorHAnsi"/>
          <w:sz w:val="22"/>
          <w:szCs w:val="22"/>
          <w:lang w:val="fr-NE"/>
        </w:rPr>
        <w:t>Signaler et suivre les actions correctives relatives à la sécurité des locaux.</w:t>
      </w:r>
    </w:p>
    <w:p w14:paraId="32B3AA96" w14:textId="77777777" w:rsidR="00321045" w:rsidRPr="00321045" w:rsidRDefault="00321045" w:rsidP="00321045">
      <w:pPr>
        <w:pStyle w:val="Paragraphedeliste"/>
        <w:numPr>
          <w:ilvl w:val="0"/>
          <w:numId w:val="14"/>
        </w:numPr>
        <w:spacing w:after="0" w:line="240" w:lineRule="auto"/>
        <w:jc w:val="both"/>
        <w:rPr>
          <w:rFonts w:cstheme="minorHAnsi"/>
          <w:sz w:val="22"/>
          <w:szCs w:val="22"/>
          <w:lang w:val="fr-NE"/>
        </w:rPr>
      </w:pPr>
      <w:r w:rsidRPr="00321045">
        <w:rPr>
          <w:rFonts w:cstheme="minorHAnsi"/>
          <w:sz w:val="22"/>
          <w:szCs w:val="22"/>
          <w:lang w:val="fr-NE"/>
        </w:rPr>
        <w:t>Contribuer à la veille sécuritaire concernant les zones d'intervention de l'ANBEF.</w:t>
      </w:r>
    </w:p>
    <w:p w14:paraId="31A40433" w14:textId="77777777" w:rsidR="00321045" w:rsidRPr="00321045" w:rsidRDefault="00321045" w:rsidP="00321045">
      <w:pPr>
        <w:pStyle w:val="Paragraphedeliste"/>
        <w:numPr>
          <w:ilvl w:val="0"/>
          <w:numId w:val="14"/>
        </w:numPr>
        <w:spacing w:after="0" w:line="240" w:lineRule="auto"/>
        <w:jc w:val="both"/>
        <w:rPr>
          <w:rFonts w:cstheme="minorHAnsi"/>
          <w:sz w:val="22"/>
          <w:szCs w:val="22"/>
          <w:lang w:val="fr-NE"/>
        </w:rPr>
      </w:pPr>
      <w:r w:rsidRPr="00321045">
        <w:rPr>
          <w:rFonts w:cstheme="minorHAnsi"/>
          <w:sz w:val="22"/>
          <w:szCs w:val="22"/>
          <w:lang w:val="fr-NE"/>
        </w:rPr>
        <w:t>Assurer le suivi des incidents sécuritaires affectant les biens, le personnel ou les locaux.</w:t>
      </w:r>
    </w:p>
    <w:p w14:paraId="2A18DB8C" w14:textId="6618E5AD" w:rsidR="000D02BC" w:rsidRPr="00321045" w:rsidRDefault="00321045" w:rsidP="0070454F">
      <w:pPr>
        <w:pStyle w:val="Paragraphedeliste"/>
        <w:numPr>
          <w:ilvl w:val="0"/>
          <w:numId w:val="14"/>
        </w:numPr>
        <w:spacing w:after="0" w:line="240" w:lineRule="auto"/>
        <w:jc w:val="both"/>
        <w:rPr>
          <w:rFonts w:cstheme="minorHAnsi"/>
          <w:sz w:val="22"/>
          <w:szCs w:val="22"/>
          <w:lang w:val="fr-NE"/>
        </w:rPr>
      </w:pPr>
      <w:r w:rsidRPr="00321045">
        <w:rPr>
          <w:rFonts w:cstheme="minorHAnsi"/>
          <w:sz w:val="22"/>
          <w:szCs w:val="22"/>
          <w:lang w:val="fr-NE"/>
        </w:rPr>
        <w:t>Produire des notes de situation et recommandations à destination de la Direction.</w:t>
      </w:r>
    </w:p>
    <w:p w14:paraId="2231EA99" w14:textId="77777777" w:rsidR="00321045" w:rsidRDefault="00321045" w:rsidP="0070454F">
      <w:pPr>
        <w:pStyle w:val="Titre2"/>
        <w:rPr>
          <w:lang w:val="fr-NE"/>
        </w:rPr>
      </w:pPr>
    </w:p>
    <w:p w14:paraId="7C69A6E4" w14:textId="64300B64" w:rsidR="008D1376" w:rsidRPr="008D1376" w:rsidRDefault="008D1376" w:rsidP="0070454F">
      <w:pPr>
        <w:pStyle w:val="Titre2"/>
        <w:rPr>
          <w:lang w:val="fr-NE"/>
        </w:rPr>
      </w:pPr>
      <w:r w:rsidRPr="008D1376">
        <w:rPr>
          <w:lang w:val="fr-NE"/>
        </w:rPr>
        <w:t>Livrables attendus à la fin de la mission</w:t>
      </w:r>
    </w:p>
    <w:p w14:paraId="7C346C84" w14:textId="77777777" w:rsidR="008D1376" w:rsidRPr="008D1376" w:rsidRDefault="008D1376" w:rsidP="008D1376">
      <w:pPr>
        <w:spacing w:after="0" w:line="240" w:lineRule="auto"/>
        <w:jc w:val="both"/>
        <w:rPr>
          <w:rFonts w:cstheme="minorHAnsi"/>
          <w:sz w:val="22"/>
          <w:szCs w:val="22"/>
          <w:lang w:val="fr-NE"/>
        </w:rPr>
      </w:pPr>
      <w:r w:rsidRPr="008D1376">
        <w:rPr>
          <w:rFonts w:cstheme="minorHAnsi"/>
          <w:sz w:val="22"/>
          <w:szCs w:val="22"/>
          <w:lang w:val="fr-NE"/>
        </w:rPr>
        <w:t>À l'issue des six mois, le prestataire devra avoir :</w:t>
      </w:r>
    </w:p>
    <w:p w14:paraId="0233EF2E" w14:textId="77777777" w:rsidR="008D1376" w:rsidRPr="008D1376" w:rsidRDefault="008D1376" w:rsidP="0070454F">
      <w:pPr>
        <w:pStyle w:val="Titre3"/>
        <w:rPr>
          <w:lang w:val="fr-NE"/>
        </w:rPr>
      </w:pPr>
      <w:r w:rsidRPr="008D1376">
        <w:rPr>
          <w:lang w:val="fr-NE"/>
        </w:rPr>
        <w:t>Logistique</w:t>
      </w:r>
    </w:p>
    <w:p w14:paraId="1D6B687E" w14:textId="77777777" w:rsidR="008D1376" w:rsidRPr="0070454F" w:rsidRDefault="008D1376" w:rsidP="0070454F">
      <w:pPr>
        <w:pStyle w:val="Paragraphedeliste"/>
        <w:numPr>
          <w:ilvl w:val="0"/>
          <w:numId w:val="15"/>
        </w:numPr>
        <w:spacing w:after="0" w:line="240" w:lineRule="auto"/>
        <w:jc w:val="both"/>
        <w:rPr>
          <w:rFonts w:cstheme="minorHAnsi"/>
          <w:sz w:val="22"/>
          <w:szCs w:val="22"/>
          <w:lang w:val="fr-NE"/>
        </w:rPr>
      </w:pPr>
      <w:r w:rsidRPr="0070454F">
        <w:rPr>
          <w:rFonts w:cstheme="minorHAnsi"/>
          <w:sz w:val="22"/>
          <w:szCs w:val="22"/>
          <w:lang w:val="fr-NE"/>
        </w:rPr>
        <w:t>Réalisé un inventaire complet de l'ensemble des actifs de l'ANBEF.</w:t>
      </w:r>
    </w:p>
    <w:p w14:paraId="3C9466C5" w14:textId="77777777" w:rsidR="008D1376" w:rsidRPr="0070454F" w:rsidRDefault="008D1376" w:rsidP="0070454F">
      <w:pPr>
        <w:pStyle w:val="Paragraphedeliste"/>
        <w:numPr>
          <w:ilvl w:val="0"/>
          <w:numId w:val="15"/>
        </w:numPr>
        <w:spacing w:after="0" w:line="240" w:lineRule="auto"/>
        <w:jc w:val="both"/>
        <w:rPr>
          <w:rFonts w:cstheme="minorHAnsi"/>
          <w:sz w:val="22"/>
          <w:szCs w:val="22"/>
          <w:lang w:val="fr-NE"/>
        </w:rPr>
      </w:pPr>
      <w:r w:rsidRPr="0070454F">
        <w:rPr>
          <w:rFonts w:cstheme="minorHAnsi"/>
          <w:sz w:val="22"/>
          <w:szCs w:val="22"/>
          <w:lang w:val="fr-NE"/>
        </w:rPr>
        <w:t>Mis en place une base d'inventaire à jour et exploitable.</w:t>
      </w:r>
    </w:p>
    <w:p w14:paraId="24375881" w14:textId="77777777" w:rsidR="008D1376" w:rsidRPr="0070454F" w:rsidRDefault="008D1376" w:rsidP="0070454F">
      <w:pPr>
        <w:pStyle w:val="Paragraphedeliste"/>
        <w:numPr>
          <w:ilvl w:val="0"/>
          <w:numId w:val="15"/>
        </w:numPr>
        <w:spacing w:after="0" w:line="240" w:lineRule="auto"/>
        <w:jc w:val="both"/>
        <w:rPr>
          <w:rFonts w:cstheme="minorHAnsi"/>
          <w:sz w:val="22"/>
          <w:szCs w:val="22"/>
          <w:lang w:val="fr-NE"/>
        </w:rPr>
      </w:pPr>
      <w:r w:rsidRPr="0070454F">
        <w:rPr>
          <w:rFonts w:cstheme="minorHAnsi"/>
          <w:sz w:val="22"/>
          <w:szCs w:val="22"/>
          <w:lang w:val="fr-NE"/>
        </w:rPr>
        <w:t>Élaboré un manuel de procédures logistiques.</w:t>
      </w:r>
    </w:p>
    <w:p w14:paraId="7A4B0488" w14:textId="77777777" w:rsidR="008D1376" w:rsidRPr="0070454F" w:rsidRDefault="008D1376" w:rsidP="0070454F">
      <w:pPr>
        <w:pStyle w:val="Paragraphedeliste"/>
        <w:numPr>
          <w:ilvl w:val="0"/>
          <w:numId w:val="15"/>
        </w:numPr>
        <w:spacing w:after="0" w:line="240" w:lineRule="auto"/>
        <w:jc w:val="both"/>
        <w:rPr>
          <w:rFonts w:cstheme="minorHAnsi"/>
          <w:sz w:val="22"/>
          <w:szCs w:val="22"/>
          <w:lang w:val="fr-NE"/>
        </w:rPr>
      </w:pPr>
      <w:r w:rsidRPr="0070454F">
        <w:rPr>
          <w:rFonts w:cstheme="minorHAnsi"/>
          <w:sz w:val="22"/>
          <w:szCs w:val="22"/>
          <w:lang w:val="fr-NE"/>
        </w:rPr>
        <w:t>Structuré le processus de gestion des immobilisations et équipements.</w:t>
      </w:r>
    </w:p>
    <w:p w14:paraId="2AF9D409" w14:textId="77777777" w:rsidR="008D1376" w:rsidRPr="0070454F" w:rsidRDefault="008D1376" w:rsidP="0070454F">
      <w:pPr>
        <w:pStyle w:val="Paragraphedeliste"/>
        <w:numPr>
          <w:ilvl w:val="0"/>
          <w:numId w:val="15"/>
        </w:numPr>
        <w:spacing w:after="0" w:line="240" w:lineRule="auto"/>
        <w:jc w:val="both"/>
        <w:rPr>
          <w:rFonts w:cstheme="minorHAnsi"/>
          <w:sz w:val="22"/>
          <w:szCs w:val="22"/>
          <w:lang w:val="fr-NE"/>
        </w:rPr>
      </w:pPr>
      <w:r w:rsidRPr="0070454F">
        <w:rPr>
          <w:rFonts w:cstheme="minorHAnsi"/>
          <w:sz w:val="22"/>
          <w:szCs w:val="22"/>
          <w:lang w:val="fr-NE"/>
        </w:rPr>
        <w:t>Formé les points focaux logistiques concernés.</w:t>
      </w:r>
    </w:p>
    <w:p w14:paraId="4D483635" w14:textId="77777777" w:rsidR="008D1376" w:rsidRPr="0070454F" w:rsidRDefault="008D1376" w:rsidP="0070454F">
      <w:pPr>
        <w:pStyle w:val="Titre3"/>
        <w:rPr>
          <w:lang w:val="fr-NE"/>
        </w:rPr>
      </w:pPr>
      <w:r w:rsidRPr="0070454F">
        <w:rPr>
          <w:lang w:val="fr-NE"/>
        </w:rPr>
        <w:t>Informatique</w:t>
      </w:r>
    </w:p>
    <w:p w14:paraId="66548065" w14:textId="77777777" w:rsidR="008D1376" w:rsidRPr="0070454F" w:rsidRDefault="008D1376" w:rsidP="0070454F">
      <w:pPr>
        <w:pStyle w:val="Paragraphedeliste"/>
        <w:numPr>
          <w:ilvl w:val="0"/>
          <w:numId w:val="16"/>
        </w:numPr>
        <w:spacing w:after="0" w:line="240" w:lineRule="auto"/>
        <w:jc w:val="both"/>
        <w:rPr>
          <w:rFonts w:cstheme="minorHAnsi"/>
          <w:sz w:val="22"/>
          <w:szCs w:val="22"/>
          <w:lang w:val="fr-NE"/>
        </w:rPr>
      </w:pPr>
      <w:r w:rsidRPr="0070454F">
        <w:rPr>
          <w:rFonts w:cstheme="minorHAnsi"/>
          <w:sz w:val="22"/>
          <w:szCs w:val="22"/>
          <w:lang w:val="fr-NE"/>
        </w:rPr>
        <w:t>Mis en place un dispositif de support utilisateur fonctionnel.</w:t>
      </w:r>
    </w:p>
    <w:p w14:paraId="52CE872B" w14:textId="77777777" w:rsidR="008D1376" w:rsidRPr="0070454F" w:rsidRDefault="008D1376" w:rsidP="0070454F">
      <w:pPr>
        <w:pStyle w:val="Paragraphedeliste"/>
        <w:numPr>
          <w:ilvl w:val="0"/>
          <w:numId w:val="16"/>
        </w:numPr>
        <w:spacing w:after="0" w:line="240" w:lineRule="auto"/>
        <w:jc w:val="both"/>
        <w:rPr>
          <w:rFonts w:cstheme="minorHAnsi"/>
          <w:sz w:val="22"/>
          <w:szCs w:val="22"/>
          <w:lang w:val="fr-NE"/>
        </w:rPr>
      </w:pPr>
      <w:r w:rsidRPr="0070454F">
        <w:rPr>
          <w:rFonts w:cstheme="minorHAnsi"/>
          <w:sz w:val="22"/>
          <w:szCs w:val="22"/>
          <w:lang w:val="fr-NE"/>
        </w:rPr>
        <w:t>Documenté les procédures de gestion des comptes et licences Microsoft 365.</w:t>
      </w:r>
    </w:p>
    <w:p w14:paraId="58246CB6" w14:textId="77777777" w:rsidR="008D1376" w:rsidRPr="0070454F" w:rsidRDefault="008D1376" w:rsidP="0070454F">
      <w:pPr>
        <w:pStyle w:val="Paragraphedeliste"/>
        <w:numPr>
          <w:ilvl w:val="0"/>
          <w:numId w:val="16"/>
        </w:numPr>
        <w:spacing w:after="0" w:line="240" w:lineRule="auto"/>
        <w:jc w:val="both"/>
        <w:rPr>
          <w:rFonts w:cstheme="minorHAnsi"/>
          <w:sz w:val="22"/>
          <w:szCs w:val="22"/>
          <w:lang w:val="fr-NE"/>
        </w:rPr>
      </w:pPr>
      <w:r w:rsidRPr="0070454F">
        <w:rPr>
          <w:rFonts w:cstheme="minorHAnsi"/>
          <w:sz w:val="22"/>
          <w:szCs w:val="22"/>
          <w:lang w:val="fr-NE"/>
        </w:rPr>
        <w:t>Accompagné les utilisateurs dans l'adoption des outils collaboratifs.</w:t>
      </w:r>
    </w:p>
    <w:p w14:paraId="086B7822" w14:textId="77777777" w:rsidR="008D1376" w:rsidRDefault="008D1376" w:rsidP="0070454F">
      <w:pPr>
        <w:pStyle w:val="Paragraphedeliste"/>
        <w:numPr>
          <w:ilvl w:val="0"/>
          <w:numId w:val="16"/>
        </w:numPr>
        <w:spacing w:after="0" w:line="240" w:lineRule="auto"/>
        <w:jc w:val="both"/>
        <w:rPr>
          <w:rFonts w:cstheme="minorHAnsi"/>
          <w:sz w:val="22"/>
          <w:szCs w:val="22"/>
          <w:lang w:val="fr-NE"/>
        </w:rPr>
      </w:pPr>
      <w:r w:rsidRPr="0070454F">
        <w:rPr>
          <w:rFonts w:cstheme="minorHAnsi"/>
          <w:sz w:val="22"/>
          <w:szCs w:val="22"/>
          <w:lang w:val="fr-NE"/>
        </w:rPr>
        <w:t>Produit un rapport de recommandations pour l'amélioration continue du système d'information.</w:t>
      </w:r>
    </w:p>
    <w:p w14:paraId="191B698C" w14:textId="72C59174" w:rsidR="007A428A" w:rsidRPr="0070454F" w:rsidRDefault="009C7EE2" w:rsidP="007A428A">
      <w:pPr>
        <w:pStyle w:val="Titre3"/>
        <w:rPr>
          <w:lang w:val="fr-NE"/>
        </w:rPr>
      </w:pPr>
      <w:r>
        <w:rPr>
          <w:lang w:val="fr-NE"/>
        </w:rPr>
        <w:t>Sécurité des locaux et gestion des risques</w:t>
      </w:r>
    </w:p>
    <w:p w14:paraId="0D3AE5C4" w14:textId="47C438C0" w:rsidR="006D4E69" w:rsidRPr="006D4E69" w:rsidRDefault="006D4E69" w:rsidP="006D4E69">
      <w:pPr>
        <w:pStyle w:val="Paragraphedeliste"/>
        <w:numPr>
          <w:ilvl w:val="0"/>
          <w:numId w:val="16"/>
        </w:numPr>
        <w:spacing w:after="0" w:line="240" w:lineRule="auto"/>
        <w:jc w:val="both"/>
        <w:rPr>
          <w:rFonts w:cstheme="minorHAnsi"/>
          <w:sz w:val="22"/>
          <w:szCs w:val="22"/>
          <w:lang w:val="fr-NE"/>
        </w:rPr>
      </w:pPr>
      <w:r w:rsidRPr="006D4E69">
        <w:rPr>
          <w:rFonts w:cstheme="minorHAnsi"/>
          <w:sz w:val="22"/>
          <w:szCs w:val="22"/>
          <w:lang w:val="fr-NE"/>
        </w:rPr>
        <w:t xml:space="preserve">Réalisé un état des lieux des dispositifs de sécurité des sites ANBEF. </w:t>
      </w:r>
    </w:p>
    <w:p w14:paraId="278D57FC" w14:textId="21C8EB11" w:rsidR="006D4E69" w:rsidRPr="006D4E69" w:rsidRDefault="006D4E69" w:rsidP="006D4E69">
      <w:pPr>
        <w:pStyle w:val="Paragraphedeliste"/>
        <w:numPr>
          <w:ilvl w:val="0"/>
          <w:numId w:val="16"/>
        </w:numPr>
        <w:spacing w:after="0" w:line="240" w:lineRule="auto"/>
        <w:jc w:val="both"/>
        <w:rPr>
          <w:rFonts w:cstheme="minorHAnsi"/>
          <w:sz w:val="22"/>
          <w:szCs w:val="22"/>
          <w:lang w:val="fr-NE"/>
        </w:rPr>
      </w:pPr>
      <w:r w:rsidRPr="006D4E69">
        <w:rPr>
          <w:rFonts w:cstheme="minorHAnsi"/>
          <w:sz w:val="22"/>
          <w:szCs w:val="22"/>
          <w:lang w:val="fr-NE"/>
        </w:rPr>
        <w:t xml:space="preserve">Établi un registre des équipements de sécurité (extincteurs, trousses de secours, signalétique, etc.). </w:t>
      </w:r>
    </w:p>
    <w:p w14:paraId="747538D5" w14:textId="6E7EF814" w:rsidR="006D4E69" w:rsidRPr="006D4E69" w:rsidRDefault="006D4E69" w:rsidP="006D4E69">
      <w:pPr>
        <w:pStyle w:val="Paragraphedeliste"/>
        <w:numPr>
          <w:ilvl w:val="0"/>
          <w:numId w:val="16"/>
        </w:numPr>
        <w:spacing w:after="0" w:line="240" w:lineRule="auto"/>
        <w:jc w:val="both"/>
        <w:rPr>
          <w:rFonts w:cstheme="minorHAnsi"/>
          <w:sz w:val="22"/>
          <w:szCs w:val="22"/>
          <w:lang w:val="fr-NE"/>
        </w:rPr>
      </w:pPr>
      <w:r w:rsidRPr="006D4E69">
        <w:rPr>
          <w:rFonts w:cstheme="minorHAnsi"/>
          <w:sz w:val="22"/>
          <w:szCs w:val="22"/>
          <w:lang w:val="fr-NE"/>
        </w:rPr>
        <w:t xml:space="preserve">Mis en place un calendrier de contrôle et de maintenance des équipements de sécurité. </w:t>
      </w:r>
    </w:p>
    <w:p w14:paraId="50123EDC" w14:textId="5767904B" w:rsidR="006D4E69" w:rsidRPr="006D4E69" w:rsidRDefault="006D4E69" w:rsidP="006D4E69">
      <w:pPr>
        <w:pStyle w:val="Paragraphedeliste"/>
        <w:numPr>
          <w:ilvl w:val="0"/>
          <w:numId w:val="16"/>
        </w:numPr>
        <w:spacing w:after="0" w:line="240" w:lineRule="auto"/>
        <w:jc w:val="both"/>
        <w:rPr>
          <w:rFonts w:cstheme="minorHAnsi"/>
          <w:sz w:val="22"/>
          <w:szCs w:val="22"/>
          <w:lang w:val="fr-NE"/>
        </w:rPr>
      </w:pPr>
      <w:r w:rsidRPr="006D4E69">
        <w:rPr>
          <w:rFonts w:cstheme="minorHAnsi"/>
          <w:sz w:val="22"/>
          <w:szCs w:val="22"/>
          <w:lang w:val="fr-NE"/>
        </w:rPr>
        <w:t xml:space="preserve">Élaboré une procédure de suivi des incidents et de remontée des alertes. </w:t>
      </w:r>
    </w:p>
    <w:p w14:paraId="670264F2" w14:textId="4B7095D8" w:rsidR="006D4E69" w:rsidRPr="006D4E69" w:rsidRDefault="006D4E69" w:rsidP="006D4E69">
      <w:pPr>
        <w:pStyle w:val="Paragraphedeliste"/>
        <w:numPr>
          <w:ilvl w:val="0"/>
          <w:numId w:val="16"/>
        </w:numPr>
        <w:spacing w:after="0" w:line="240" w:lineRule="auto"/>
        <w:jc w:val="both"/>
        <w:rPr>
          <w:rFonts w:cstheme="minorHAnsi"/>
          <w:sz w:val="22"/>
          <w:szCs w:val="22"/>
          <w:lang w:val="fr-NE"/>
        </w:rPr>
      </w:pPr>
      <w:r w:rsidRPr="006D4E69">
        <w:rPr>
          <w:rFonts w:cstheme="minorHAnsi"/>
          <w:sz w:val="22"/>
          <w:szCs w:val="22"/>
          <w:lang w:val="fr-NE"/>
        </w:rPr>
        <w:t>Produit des recommandations d'amélioration de la sécurité des locaux et des biens de l'ANBEF.</w:t>
      </w:r>
    </w:p>
    <w:p w14:paraId="5E6C9851" w14:textId="77777777" w:rsidR="007A428A" w:rsidRPr="007A428A" w:rsidRDefault="007A428A" w:rsidP="007A428A">
      <w:pPr>
        <w:spacing w:after="0" w:line="240" w:lineRule="auto"/>
        <w:jc w:val="both"/>
        <w:rPr>
          <w:rFonts w:cstheme="minorHAnsi"/>
          <w:sz w:val="22"/>
          <w:szCs w:val="22"/>
          <w:lang w:val="fr-NE"/>
        </w:rPr>
      </w:pPr>
    </w:p>
    <w:p w14:paraId="41631750" w14:textId="77777777" w:rsidR="00C87166" w:rsidRDefault="00C87166" w:rsidP="0070454F">
      <w:pPr>
        <w:pStyle w:val="Titre2"/>
        <w:rPr>
          <w:lang w:val="fr-NE"/>
        </w:rPr>
      </w:pPr>
      <w:r>
        <w:rPr>
          <w:lang w:val="fr-NE"/>
        </w:rPr>
        <w:br w:type="page"/>
      </w:r>
    </w:p>
    <w:p w14:paraId="113A2821" w14:textId="6891EDF7" w:rsidR="008D1376" w:rsidRPr="008D1376" w:rsidRDefault="008D1376" w:rsidP="0070454F">
      <w:pPr>
        <w:pStyle w:val="Titre2"/>
        <w:rPr>
          <w:lang w:val="fr-NE"/>
        </w:rPr>
      </w:pPr>
      <w:r w:rsidRPr="008D1376">
        <w:rPr>
          <w:lang w:val="fr-NE"/>
        </w:rPr>
        <w:lastRenderedPageBreak/>
        <w:t>Profil recherché</w:t>
      </w:r>
    </w:p>
    <w:p w14:paraId="7F223B9F" w14:textId="77777777" w:rsidR="008D1376" w:rsidRPr="008D1376" w:rsidRDefault="008D1376" w:rsidP="0070454F">
      <w:pPr>
        <w:pStyle w:val="Titre3"/>
        <w:rPr>
          <w:lang w:val="fr-NE"/>
        </w:rPr>
      </w:pPr>
      <w:r w:rsidRPr="008D1376">
        <w:rPr>
          <w:lang w:val="fr-NE"/>
        </w:rPr>
        <w:t>Formation</w:t>
      </w:r>
    </w:p>
    <w:p w14:paraId="5F564775" w14:textId="4401DB2A"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Bac +3 minimum en informatique, systèmes d'information, logistique</w:t>
      </w:r>
      <w:r w:rsidR="00153294">
        <w:rPr>
          <w:rFonts w:cstheme="minorHAnsi"/>
          <w:sz w:val="22"/>
          <w:szCs w:val="22"/>
          <w:lang w:val="fr-NE"/>
        </w:rPr>
        <w:t xml:space="preserve">, gestion </w:t>
      </w:r>
      <w:r w:rsidRPr="0070454F">
        <w:rPr>
          <w:rFonts w:cstheme="minorHAnsi"/>
          <w:sz w:val="22"/>
          <w:szCs w:val="22"/>
          <w:lang w:val="fr-NE"/>
        </w:rPr>
        <w:t>ou domaine connexe.</w:t>
      </w:r>
    </w:p>
    <w:p w14:paraId="0C0047B9" w14:textId="77777777" w:rsidR="008D1376" w:rsidRPr="00153294" w:rsidRDefault="008D1376" w:rsidP="00153294">
      <w:pPr>
        <w:pStyle w:val="Titre3"/>
        <w:rPr>
          <w:lang w:val="fr-NE"/>
        </w:rPr>
      </w:pPr>
      <w:r w:rsidRPr="00153294">
        <w:rPr>
          <w:lang w:val="fr-NE"/>
        </w:rPr>
        <w:t>Expérience</w:t>
      </w:r>
    </w:p>
    <w:p w14:paraId="01CC2D1F"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Au moins 3 années d'expérience pertinente.</w:t>
      </w:r>
    </w:p>
    <w:p w14:paraId="10EBB87C"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Expérience avérée en gestion de parc, inventaire ou logistique.</w:t>
      </w:r>
    </w:p>
    <w:p w14:paraId="3E1125B2"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Expérience en administration et support Microsoft 365.</w:t>
      </w:r>
    </w:p>
    <w:p w14:paraId="32DFF46F"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 xml:space="preserve">Une expérience dans une ONG ou un environnement </w:t>
      </w:r>
      <w:proofErr w:type="spellStart"/>
      <w:r w:rsidRPr="0070454F">
        <w:rPr>
          <w:rFonts w:cstheme="minorHAnsi"/>
          <w:sz w:val="22"/>
          <w:szCs w:val="22"/>
          <w:lang w:val="fr-NE"/>
        </w:rPr>
        <w:t>multi-sites</w:t>
      </w:r>
      <w:proofErr w:type="spellEnd"/>
      <w:r w:rsidRPr="0070454F">
        <w:rPr>
          <w:rFonts w:cstheme="minorHAnsi"/>
          <w:sz w:val="22"/>
          <w:szCs w:val="22"/>
          <w:lang w:val="fr-NE"/>
        </w:rPr>
        <w:t xml:space="preserve"> serait un atout.</w:t>
      </w:r>
    </w:p>
    <w:p w14:paraId="54B106D6" w14:textId="77777777" w:rsidR="008D1376" w:rsidRPr="006628E4" w:rsidRDefault="008D1376" w:rsidP="006628E4">
      <w:pPr>
        <w:pStyle w:val="Titre3"/>
        <w:rPr>
          <w:lang w:val="fr-NE"/>
        </w:rPr>
      </w:pPr>
      <w:r w:rsidRPr="006628E4">
        <w:rPr>
          <w:lang w:val="fr-NE"/>
        </w:rPr>
        <w:t>Compétences techniques</w:t>
      </w:r>
    </w:p>
    <w:p w14:paraId="266028A5"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Maîtrise de Microsoft 365.</w:t>
      </w:r>
    </w:p>
    <w:p w14:paraId="520400CE"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 xml:space="preserve">Bonne maîtrise d'Excel et des outils de </w:t>
      </w:r>
      <w:proofErr w:type="spellStart"/>
      <w:r w:rsidRPr="0070454F">
        <w:rPr>
          <w:rFonts w:cstheme="minorHAnsi"/>
          <w:sz w:val="22"/>
          <w:szCs w:val="22"/>
          <w:lang w:val="fr-NE"/>
        </w:rPr>
        <w:t>reporting</w:t>
      </w:r>
      <w:proofErr w:type="spellEnd"/>
      <w:r w:rsidRPr="0070454F">
        <w:rPr>
          <w:rFonts w:cstheme="minorHAnsi"/>
          <w:sz w:val="22"/>
          <w:szCs w:val="22"/>
          <w:lang w:val="fr-NE"/>
        </w:rPr>
        <w:t>.</w:t>
      </w:r>
    </w:p>
    <w:p w14:paraId="7E9FC7E2"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Gestion des actifs et inventaires.</w:t>
      </w:r>
    </w:p>
    <w:p w14:paraId="52C41C44"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Support utilisateurs et administration de comptes.</w:t>
      </w:r>
    </w:p>
    <w:p w14:paraId="487D3D96"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Rédaction de procédures et documentation.</w:t>
      </w:r>
    </w:p>
    <w:p w14:paraId="07B07804" w14:textId="77777777" w:rsidR="008D1376" w:rsidRPr="006628E4" w:rsidRDefault="008D1376" w:rsidP="006628E4">
      <w:pPr>
        <w:pStyle w:val="Titre3"/>
        <w:rPr>
          <w:lang w:val="fr-NE"/>
        </w:rPr>
      </w:pPr>
      <w:r w:rsidRPr="006628E4">
        <w:rPr>
          <w:lang w:val="fr-NE"/>
        </w:rPr>
        <w:t>Qualités personnelles</w:t>
      </w:r>
    </w:p>
    <w:p w14:paraId="17F8E0BC"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Forte capacité d'organisation.</w:t>
      </w:r>
    </w:p>
    <w:p w14:paraId="41D25760"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Rigueur et autonomie.</w:t>
      </w:r>
    </w:p>
    <w:p w14:paraId="3D6ED7DD"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Sens du service.</w:t>
      </w:r>
    </w:p>
    <w:p w14:paraId="605C18E4"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Excellentes aptitudes relationnelles.</w:t>
      </w:r>
    </w:p>
    <w:p w14:paraId="4833DA57" w14:textId="77777777" w:rsidR="008D1376" w:rsidRPr="0070454F" w:rsidRDefault="008D1376" w:rsidP="0070454F">
      <w:pPr>
        <w:pStyle w:val="Paragraphedeliste"/>
        <w:numPr>
          <w:ilvl w:val="0"/>
          <w:numId w:val="17"/>
        </w:numPr>
        <w:spacing w:after="0" w:line="240" w:lineRule="auto"/>
        <w:jc w:val="both"/>
        <w:rPr>
          <w:rFonts w:cstheme="minorHAnsi"/>
          <w:sz w:val="22"/>
          <w:szCs w:val="22"/>
          <w:lang w:val="fr-NE"/>
        </w:rPr>
      </w:pPr>
      <w:r w:rsidRPr="0070454F">
        <w:rPr>
          <w:rFonts w:cstheme="minorHAnsi"/>
          <w:sz w:val="22"/>
          <w:szCs w:val="22"/>
          <w:lang w:val="fr-NE"/>
        </w:rPr>
        <w:t>Capacité à travailler avec des équipes réparties sur plusieurs sites.</w:t>
      </w:r>
    </w:p>
    <w:p w14:paraId="683EBAD6" w14:textId="77777777" w:rsidR="008D1376" w:rsidRPr="00153294" w:rsidRDefault="008D1376" w:rsidP="00153294">
      <w:pPr>
        <w:pStyle w:val="Titre2"/>
        <w:rPr>
          <w:lang w:val="fr-NE"/>
        </w:rPr>
      </w:pPr>
      <w:r w:rsidRPr="00153294">
        <w:rPr>
          <w:lang w:val="fr-NE"/>
        </w:rPr>
        <w:t>Dossier de candidature</w:t>
      </w:r>
    </w:p>
    <w:p w14:paraId="4992933C" w14:textId="77777777" w:rsidR="008D1376" w:rsidRPr="008D1376" w:rsidRDefault="008D1376" w:rsidP="008D1376">
      <w:pPr>
        <w:spacing w:after="0" w:line="240" w:lineRule="auto"/>
        <w:jc w:val="both"/>
        <w:rPr>
          <w:rFonts w:cstheme="minorHAnsi"/>
          <w:sz w:val="22"/>
          <w:szCs w:val="22"/>
          <w:lang w:val="fr-NE"/>
        </w:rPr>
      </w:pPr>
      <w:r w:rsidRPr="008D1376">
        <w:rPr>
          <w:rFonts w:cstheme="minorHAnsi"/>
          <w:sz w:val="22"/>
          <w:szCs w:val="22"/>
          <w:lang w:val="fr-NE"/>
        </w:rPr>
        <w:t>Les candidats intéressés sont invités à transmettre :</w:t>
      </w:r>
    </w:p>
    <w:p w14:paraId="1727496E" w14:textId="77777777" w:rsidR="008D1376" w:rsidRPr="008D1376" w:rsidRDefault="008D1376" w:rsidP="008D1376">
      <w:pPr>
        <w:spacing w:after="0" w:line="240" w:lineRule="auto"/>
        <w:jc w:val="both"/>
        <w:rPr>
          <w:rFonts w:cstheme="minorHAnsi"/>
          <w:sz w:val="22"/>
          <w:szCs w:val="22"/>
          <w:lang w:val="fr-NE"/>
        </w:rPr>
      </w:pPr>
      <w:r w:rsidRPr="008D1376">
        <w:rPr>
          <w:rFonts w:cstheme="minorHAnsi"/>
          <w:sz w:val="22"/>
          <w:szCs w:val="22"/>
          <w:lang w:val="fr-NE"/>
        </w:rPr>
        <w:t>Un CV détaillé ;</w:t>
      </w:r>
    </w:p>
    <w:p w14:paraId="5938B243" w14:textId="77777777" w:rsidR="008D1376" w:rsidRPr="008D1376" w:rsidRDefault="008D1376" w:rsidP="008D1376">
      <w:pPr>
        <w:spacing w:after="0" w:line="240" w:lineRule="auto"/>
        <w:jc w:val="both"/>
        <w:rPr>
          <w:rFonts w:cstheme="minorHAnsi"/>
          <w:sz w:val="22"/>
          <w:szCs w:val="22"/>
          <w:lang w:val="fr-NE"/>
        </w:rPr>
      </w:pPr>
      <w:r w:rsidRPr="008D1376">
        <w:rPr>
          <w:rFonts w:cstheme="minorHAnsi"/>
          <w:sz w:val="22"/>
          <w:szCs w:val="22"/>
          <w:lang w:val="fr-NE"/>
        </w:rPr>
        <w:t>Une lettre de motivation ;</w:t>
      </w:r>
    </w:p>
    <w:p w14:paraId="6F1BA21B" w14:textId="77777777" w:rsidR="008D1376" w:rsidRPr="008D1376" w:rsidRDefault="008D1376" w:rsidP="008D1376">
      <w:pPr>
        <w:spacing w:after="0" w:line="240" w:lineRule="auto"/>
        <w:jc w:val="both"/>
        <w:rPr>
          <w:rFonts w:cstheme="minorHAnsi"/>
          <w:sz w:val="22"/>
          <w:szCs w:val="22"/>
          <w:lang w:val="fr-NE"/>
        </w:rPr>
      </w:pPr>
      <w:r w:rsidRPr="008D1376">
        <w:rPr>
          <w:rFonts w:cstheme="minorHAnsi"/>
          <w:sz w:val="22"/>
          <w:szCs w:val="22"/>
          <w:lang w:val="fr-NE"/>
        </w:rPr>
        <w:t>Les références de missions similaires réalisées ;</w:t>
      </w:r>
    </w:p>
    <w:p w14:paraId="79EB2BE7" w14:textId="6FE8278B" w:rsidR="008D1376" w:rsidRDefault="008D1376" w:rsidP="008D1376">
      <w:pPr>
        <w:spacing w:after="0" w:line="240" w:lineRule="auto"/>
        <w:jc w:val="both"/>
        <w:rPr>
          <w:rFonts w:cstheme="minorHAnsi"/>
          <w:sz w:val="22"/>
          <w:szCs w:val="22"/>
          <w:lang w:val="fr-NE"/>
        </w:rPr>
      </w:pPr>
      <w:r w:rsidRPr="008D1376">
        <w:rPr>
          <w:rFonts w:cstheme="minorHAnsi"/>
          <w:sz w:val="22"/>
          <w:szCs w:val="22"/>
          <w:lang w:val="fr-NE"/>
        </w:rPr>
        <w:t>Les dossiers de candidature doivent être envoyés à</w:t>
      </w:r>
      <w:r w:rsidR="00153294">
        <w:rPr>
          <w:rFonts w:cstheme="minorHAnsi"/>
          <w:sz w:val="22"/>
          <w:szCs w:val="22"/>
          <w:lang w:val="fr-NE"/>
        </w:rPr>
        <w:t xml:space="preserve"> l’</w:t>
      </w:r>
      <w:r w:rsidRPr="008D1376">
        <w:rPr>
          <w:rFonts w:cstheme="minorHAnsi"/>
          <w:sz w:val="22"/>
          <w:szCs w:val="22"/>
          <w:lang w:val="fr-NE"/>
        </w:rPr>
        <w:t>adresse e-mail</w:t>
      </w:r>
      <w:r w:rsidR="00153294">
        <w:rPr>
          <w:rFonts w:cstheme="minorHAnsi"/>
          <w:sz w:val="22"/>
          <w:szCs w:val="22"/>
          <w:lang w:val="fr-NE"/>
        </w:rPr>
        <w:t xml:space="preserve"> contact@anbef-niger.org</w:t>
      </w:r>
      <w:r w:rsidRPr="008D1376">
        <w:rPr>
          <w:rFonts w:cstheme="minorHAnsi"/>
          <w:sz w:val="22"/>
          <w:szCs w:val="22"/>
          <w:lang w:val="fr-NE"/>
        </w:rPr>
        <w:t xml:space="preserve"> au plus tard le</w:t>
      </w:r>
      <w:r w:rsidR="00E34D54">
        <w:rPr>
          <w:rFonts w:cstheme="minorHAnsi"/>
          <w:sz w:val="22"/>
          <w:szCs w:val="22"/>
          <w:lang w:val="fr-NE"/>
        </w:rPr>
        <w:t xml:space="preserve"> </w:t>
      </w:r>
      <w:r w:rsidR="00E34D54" w:rsidRPr="00C87166">
        <w:rPr>
          <w:rFonts w:cstheme="minorHAnsi"/>
          <w:sz w:val="22"/>
          <w:szCs w:val="22"/>
          <w:lang w:val="fr-NE"/>
        </w:rPr>
        <w:t>2</w:t>
      </w:r>
      <w:r w:rsidR="00D10913">
        <w:rPr>
          <w:rFonts w:cstheme="minorHAnsi"/>
          <w:sz w:val="22"/>
          <w:szCs w:val="22"/>
          <w:lang w:val="fr-NE"/>
        </w:rPr>
        <w:t>1</w:t>
      </w:r>
      <w:r w:rsidR="00E34D54" w:rsidRPr="00C87166">
        <w:rPr>
          <w:rFonts w:cstheme="minorHAnsi"/>
          <w:sz w:val="22"/>
          <w:szCs w:val="22"/>
          <w:lang w:val="fr-NE"/>
        </w:rPr>
        <w:t xml:space="preserve"> août 2026</w:t>
      </w:r>
      <w:r w:rsidR="00D10913">
        <w:rPr>
          <w:rFonts w:cstheme="minorHAnsi"/>
          <w:sz w:val="22"/>
          <w:szCs w:val="22"/>
          <w:lang w:val="fr-NE"/>
        </w:rPr>
        <w:t xml:space="preserve"> à 13h</w:t>
      </w:r>
      <w:r w:rsidR="00427D98" w:rsidRPr="00C87166">
        <w:rPr>
          <w:rFonts w:cstheme="minorHAnsi"/>
          <w:sz w:val="22"/>
          <w:szCs w:val="22"/>
          <w:lang w:val="fr-NE"/>
        </w:rPr>
        <w:t>.</w:t>
      </w:r>
    </w:p>
    <w:p w14:paraId="0DA479C7" w14:textId="77777777" w:rsidR="00427D98" w:rsidRDefault="00427D98" w:rsidP="008D1376">
      <w:pPr>
        <w:spacing w:after="0" w:line="240" w:lineRule="auto"/>
        <w:jc w:val="both"/>
        <w:rPr>
          <w:rFonts w:cstheme="minorHAnsi"/>
          <w:sz w:val="22"/>
          <w:szCs w:val="22"/>
          <w:lang w:val="fr-NE"/>
        </w:rPr>
      </w:pPr>
    </w:p>
    <w:p w14:paraId="32D2D4C0" w14:textId="77777777" w:rsidR="00427D98" w:rsidRPr="008D1376" w:rsidRDefault="00427D98" w:rsidP="008D1376">
      <w:pPr>
        <w:spacing w:after="0" w:line="240" w:lineRule="auto"/>
        <w:jc w:val="both"/>
        <w:rPr>
          <w:rFonts w:cstheme="minorHAnsi"/>
          <w:sz w:val="22"/>
          <w:szCs w:val="22"/>
          <w:lang w:val="fr-NE"/>
        </w:rPr>
      </w:pPr>
    </w:p>
    <w:p w14:paraId="1AFA76A1" w14:textId="77777777" w:rsidR="008D1376" w:rsidRPr="008D1376" w:rsidRDefault="008D1376" w:rsidP="008D1376">
      <w:pPr>
        <w:spacing w:after="0" w:line="240" w:lineRule="auto"/>
        <w:jc w:val="both"/>
        <w:rPr>
          <w:rFonts w:cstheme="minorHAnsi"/>
          <w:sz w:val="22"/>
          <w:szCs w:val="22"/>
          <w:lang w:val="fr-NE"/>
        </w:rPr>
      </w:pPr>
    </w:p>
    <w:p w14:paraId="0F3C351C" w14:textId="64AF5FFA" w:rsidR="00DE1B65" w:rsidRPr="008D1376" w:rsidRDefault="00DE1B65" w:rsidP="008D1376">
      <w:pPr>
        <w:spacing w:after="0" w:line="240" w:lineRule="auto"/>
        <w:jc w:val="both"/>
        <w:rPr>
          <w:rStyle w:val="Rfrenceintense"/>
          <w:rFonts w:asciiTheme="minorHAnsi" w:hAnsiTheme="minorHAnsi" w:cstheme="minorHAnsi"/>
          <w:szCs w:val="22"/>
        </w:rPr>
      </w:pPr>
    </w:p>
    <w:p w14:paraId="13CE253A" w14:textId="77777777" w:rsidR="006E237C" w:rsidRPr="008D1376" w:rsidRDefault="006E237C" w:rsidP="008D1376">
      <w:pPr>
        <w:spacing w:after="0" w:line="240" w:lineRule="auto"/>
        <w:jc w:val="both"/>
        <w:rPr>
          <w:rStyle w:val="Rfrenceintense"/>
          <w:rFonts w:asciiTheme="minorHAnsi" w:hAnsiTheme="minorHAnsi" w:cstheme="minorHAnsi"/>
          <w:szCs w:val="22"/>
        </w:rPr>
      </w:pPr>
    </w:p>
    <w:sectPr w:rsidR="006E237C" w:rsidRPr="008D1376" w:rsidSect="0023013D">
      <w:headerReference w:type="default" r:id="rId7"/>
      <w:footerReference w:type="default" r:id="rId8"/>
      <w:pgSz w:w="11906" w:h="16838"/>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7EF2C" w14:textId="77777777" w:rsidR="007F3F33" w:rsidRDefault="007F3F33" w:rsidP="004C3B0A">
      <w:pPr>
        <w:spacing w:after="0" w:line="240" w:lineRule="auto"/>
      </w:pPr>
      <w:r>
        <w:separator/>
      </w:r>
    </w:p>
  </w:endnote>
  <w:endnote w:type="continuationSeparator" w:id="0">
    <w:p w14:paraId="0CEF4CAD" w14:textId="77777777" w:rsidR="007F3F33" w:rsidRDefault="007F3F33" w:rsidP="004C3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456233"/>
      <w:docPartObj>
        <w:docPartGallery w:val="Page Numbers (Bottom of Page)"/>
        <w:docPartUnique/>
      </w:docPartObj>
    </w:sdtPr>
    <w:sdtEndPr>
      <w:rPr>
        <w:sz w:val="18"/>
        <w:szCs w:val="18"/>
      </w:rPr>
    </w:sdtEndPr>
    <w:sdtContent>
      <w:p w14:paraId="695C2D06" w14:textId="77777777" w:rsidR="00653F72" w:rsidRPr="00653F72" w:rsidRDefault="00653F72">
        <w:pPr>
          <w:pStyle w:val="Pieddepage"/>
          <w:jc w:val="right"/>
          <w:rPr>
            <w:sz w:val="18"/>
            <w:szCs w:val="18"/>
          </w:rPr>
        </w:pPr>
        <w:r w:rsidRPr="00653F72">
          <w:rPr>
            <w:sz w:val="18"/>
            <w:szCs w:val="18"/>
          </w:rPr>
          <w:fldChar w:fldCharType="begin"/>
        </w:r>
        <w:r w:rsidRPr="00653F72">
          <w:rPr>
            <w:sz w:val="18"/>
            <w:szCs w:val="18"/>
          </w:rPr>
          <w:instrText>PAGE   \* MERGEFORMAT</w:instrText>
        </w:r>
        <w:r w:rsidRPr="00653F72">
          <w:rPr>
            <w:sz w:val="18"/>
            <w:szCs w:val="18"/>
          </w:rPr>
          <w:fldChar w:fldCharType="separate"/>
        </w:r>
        <w:r w:rsidRPr="00653F72">
          <w:rPr>
            <w:sz w:val="18"/>
            <w:szCs w:val="18"/>
          </w:rPr>
          <w:t>2</w:t>
        </w:r>
        <w:r w:rsidRPr="00653F72">
          <w:rPr>
            <w:sz w:val="18"/>
            <w:szCs w:val="18"/>
          </w:rPr>
          <w:fldChar w:fldCharType="end"/>
        </w:r>
      </w:p>
    </w:sdtContent>
  </w:sdt>
  <w:p w14:paraId="103822C3" w14:textId="77777777" w:rsidR="004C3B0A" w:rsidRDefault="004C3B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22BDC" w14:textId="77777777" w:rsidR="007F3F33" w:rsidRDefault="007F3F33" w:rsidP="004C3B0A">
      <w:pPr>
        <w:spacing w:after="0" w:line="240" w:lineRule="auto"/>
      </w:pPr>
      <w:r>
        <w:separator/>
      </w:r>
    </w:p>
  </w:footnote>
  <w:footnote w:type="continuationSeparator" w:id="0">
    <w:p w14:paraId="70EE36F2" w14:textId="77777777" w:rsidR="007F3F33" w:rsidRDefault="007F3F33" w:rsidP="004C3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BBD4" w14:textId="77777777" w:rsidR="004C3B0A" w:rsidRPr="00261563" w:rsidRDefault="004C3B0A" w:rsidP="004C3B0A">
    <w:pPr>
      <w:pStyle w:val="En-tte"/>
      <w:tabs>
        <w:tab w:val="left" w:pos="948"/>
        <w:tab w:val="center" w:pos="3513"/>
      </w:tabs>
      <w:jc w:val="center"/>
      <w:rPr>
        <w:rFonts w:cstheme="minorHAnsi"/>
        <w:b/>
        <w:bCs/>
        <w:caps/>
        <w:sz w:val="28"/>
        <w:szCs w:val="28"/>
      </w:rPr>
    </w:pPr>
    <w:r w:rsidRPr="00261563">
      <w:rPr>
        <w:rFonts w:cstheme="minorHAnsi"/>
        <w:noProof/>
        <w:sz w:val="28"/>
        <w:szCs w:val="28"/>
      </w:rPr>
      <w:drawing>
        <wp:anchor distT="0" distB="0" distL="114300" distR="114300" simplePos="0" relativeHeight="251660288" behindDoc="1" locked="0" layoutInCell="1" allowOverlap="1" wp14:anchorId="3A34F8A0" wp14:editId="3DA1DB7C">
          <wp:simplePos x="0" y="0"/>
          <wp:positionH relativeFrom="margin">
            <wp:posOffset>5238750</wp:posOffset>
          </wp:positionH>
          <wp:positionV relativeFrom="paragraph">
            <wp:posOffset>-133350</wp:posOffset>
          </wp:positionV>
          <wp:extent cx="996315" cy="519430"/>
          <wp:effectExtent l="0" t="0" r="0" b="0"/>
          <wp:wrapNone/>
          <wp:docPr id="22995642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03795" name="Image 418503795"/>
                  <pic:cNvPicPr/>
                </pic:nvPicPr>
                <pic:blipFill>
                  <a:blip r:embed="rId1"/>
                  <a:stretch>
                    <a:fillRect/>
                  </a:stretch>
                </pic:blipFill>
                <pic:spPr>
                  <a:xfrm>
                    <a:off x="0" y="0"/>
                    <a:ext cx="996315" cy="519430"/>
                  </a:xfrm>
                  <a:prstGeom prst="rect">
                    <a:avLst/>
                  </a:prstGeom>
                </pic:spPr>
              </pic:pic>
            </a:graphicData>
          </a:graphic>
          <wp14:sizeRelH relativeFrom="margin">
            <wp14:pctWidth>0</wp14:pctWidth>
          </wp14:sizeRelH>
          <wp14:sizeRelV relativeFrom="margin">
            <wp14:pctHeight>0</wp14:pctHeight>
          </wp14:sizeRelV>
        </wp:anchor>
      </w:drawing>
    </w:r>
    <w:r w:rsidRPr="00261563">
      <w:rPr>
        <w:rFonts w:cstheme="minorHAnsi"/>
        <w:noProof/>
        <w:sz w:val="28"/>
        <w:szCs w:val="28"/>
      </w:rPr>
      <w:drawing>
        <wp:anchor distT="0" distB="0" distL="114300" distR="114300" simplePos="0" relativeHeight="251659264" behindDoc="1" locked="0" layoutInCell="1" allowOverlap="1" wp14:anchorId="43D5A873" wp14:editId="76AC0FC0">
          <wp:simplePos x="0" y="0"/>
          <wp:positionH relativeFrom="margin">
            <wp:posOffset>-450850</wp:posOffset>
          </wp:positionH>
          <wp:positionV relativeFrom="paragraph">
            <wp:posOffset>-165735</wp:posOffset>
          </wp:positionV>
          <wp:extent cx="865505" cy="691515"/>
          <wp:effectExtent l="0" t="0" r="0" b="0"/>
          <wp:wrapNone/>
          <wp:docPr id="16027279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57158" name="Image 125457158"/>
                  <pic:cNvPicPr/>
                </pic:nvPicPr>
                <pic:blipFill>
                  <a:blip r:embed="rId2"/>
                  <a:stretch>
                    <a:fillRect/>
                  </a:stretch>
                </pic:blipFill>
                <pic:spPr>
                  <a:xfrm>
                    <a:off x="0" y="0"/>
                    <a:ext cx="865505" cy="691515"/>
                  </a:xfrm>
                  <a:prstGeom prst="rect">
                    <a:avLst/>
                  </a:prstGeom>
                </pic:spPr>
              </pic:pic>
            </a:graphicData>
          </a:graphic>
          <wp14:sizeRelH relativeFrom="margin">
            <wp14:pctWidth>0</wp14:pctWidth>
          </wp14:sizeRelH>
          <wp14:sizeRelV relativeFrom="margin">
            <wp14:pctHeight>0</wp14:pctHeight>
          </wp14:sizeRelV>
        </wp:anchor>
      </w:drawing>
    </w:r>
    <w:r w:rsidRPr="00261563">
      <w:rPr>
        <w:rFonts w:cstheme="minorHAnsi"/>
        <w:b/>
        <w:bCs/>
        <w:caps/>
        <w:sz w:val="28"/>
        <w:szCs w:val="28"/>
      </w:rPr>
      <w:t>Association Nigérienne pour le Bien-Etre Familial</w:t>
    </w:r>
  </w:p>
  <w:p w14:paraId="1F0AA922" w14:textId="77777777" w:rsidR="004C3B0A" w:rsidRPr="0026701E" w:rsidRDefault="004C3B0A" w:rsidP="00A83DA9">
    <w:pPr>
      <w:pStyle w:val="En-tte"/>
      <w:tabs>
        <w:tab w:val="left" w:pos="948"/>
        <w:tab w:val="center" w:pos="3513"/>
      </w:tabs>
      <w:jc w:val="center"/>
      <w:rPr>
        <w:rFonts w:cstheme="minorHAnsi"/>
        <w:b/>
        <w:bCs/>
        <w:caps/>
        <w:color w:val="0D7641" w:themeColor="accent2"/>
        <w:sz w:val="36"/>
        <w:szCs w:val="36"/>
      </w:rPr>
    </w:pPr>
    <w:r w:rsidRPr="0026701E">
      <w:rPr>
        <w:rFonts w:cstheme="minorHAnsi"/>
        <w:b/>
        <w:bCs/>
        <w:caps/>
        <w:color w:val="0D7641" w:themeColor="accent2"/>
        <w:sz w:val="36"/>
        <w:szCs w:val="36"/>
      </w:rPr>
      <w:t>ANBEF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2654"/>
    <w:multiLevelType w:val="multilevel"/>
    <w:tmpl w:val="1BEE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F73E6"/>
    <w:multiLevelType w:val="multilevel"/>
    <w:tmpl w:val="1AA8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70206"/>
    <w:multiLevelType w:val="multilevel"/>
    <w:tmpl w:val="8D5E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8F7463"/>
    <w:multiLevelType w:val="multilevel"/>
    <w:tmpl w:val="A778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1A0134"/>
    <w:multiLevelType w:val="hybridMultilevel"/>
    <w:tmpl w:val="B7CEF12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38D465AD"/>
    <w:multiLevelType w:val="multilevel"/>
    <w:tmpl w:val="D3DC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606B06"/>
    <w:multiLevelType w:val="multilevel"/>
    <w:tmpl w:val="32A4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01305C"/>
    <w:multiLevelType w:val="hybridMultilevel"/>
    <w:tmpl w:val="D7EAD08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4BE26458"/>
    <w:multiLevelType w:val="hybridMultilevel"/>
    <w:tmpl w:val="A128F0C6"/>
    <w:lvl w:ilvl="0" w:tplc="CD388E34">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4CD12F5F"/>
    <w:multiLevelType w:val="multilevel"/>
    <w:tmpl w:val="2920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F769FC"/>
    <w:multiLevelType w:val="multilevel"/>
    <w:tmpl w:val="914E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A76DA0"/>
    <w:multiLevelType w:val="hybridMultilevel"/>
    <w:tmpl w:val="DAC0AE6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5CD81999"/>
    <w:multiLevelType w:val="multilevel"/>
    <w:tmpl w:val="4B2E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C3477C"/>
    <w:multiLevelType w:val="multilevel"/>
    <w:tmpl w:val="5452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386635"/>
    <w:multiLevelType w:val="hybridMultilevel"/>
    <w:tmpl w:val="B1F4613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6C3C0399"/>
    <w:multiLevelType w:val="multilevel"/>
    <w:tmpl w:val="7316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6044E7"/>
    <w:multiLevelType w:val="hybridMultilevel"/>
    <w:tmpl w:val="0AD60A4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7" w15:restartNumberingAfterBreak="0">
    <w:nsid w:val="6D814946"/>
    <w:multiLevelType w:val="hybridMultilevel"/>
    <w:tmpl w:val="87F2BF1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867910443">
    <w:abstractNumId w:val="8"/>
  </w:num>
  <w:num w:numId="2" w16cid:durableId="555631467">
    <w:abstractNumId w:val="9"/>
  </w:num>
  <w:num w:numId="3" w16cid:durableId="1663728629">
    <w:abstractNumId w:val="2"/>
  </w:num>
  <w:num w:numId="4" w16cid:durableId="54083478">
    <w:abstractNumId w:val="3"/>
  </w:num>
  <w:num w:numId="5" w16cid:durableId="997466342">
    <w:abstractNumId w:val="1"/>
  </w:num>
  <w:num w:numId="6" w16cid:durableId="470365579">
    <w:abstractNumId w:val="12"/>
  </w:num>
  <w:num w:numId="7" w16cid:durableId="417484243">
    <w:abstractNumId w:val="10"/>
  </w:num>
  <w:num w:numId="8" w16cid:durableId="449281627">
    <w:abstractNumId w:val="15"/>
  </w:num>
  <w:num w:numId="9" w16cid:durableId="16974210">
    <w:abstractNumId w:val="5"/>
  </w:num>
  <w:num w:numId="10" w16cid:durableId="77025436">
    <w:abstractNumId w:val="0"/>
  </w:num>
  <w:num w:numId="11" w16cid:durableId="1833137130">
    <w:abstractNumId w:val="6"/>
  </w:num>
  <w:num w:numId="12" w16cid:durableId="703216219">
    <w:abstractNumId w:val="16"/>
  </w:num>
  <w:num w:numId="13" w16cid:durableId="1487084650">
    <w:abstractNumId w:val="4"/>
  </w:num>
  <w:num w:numId="14" w16cid:durableId="349917408">
    <w:abstractNumId w:val="14"/>
  </w:num>
  <w:num w:numId="15" w16cid:durableId="475218393">
    <w:abstractNumId w:val="17"/>
  </w:num>
  <w:num w:numId="16" w16cid:durableId="1332490671">
    <w:abstractNumId w:val="7"/>
  </w:num>
  <w:num w:numId="17" w16cid:durableId="1395011916">
    <w:abstractNumId w:val="11"/>
  </w:num>
  <w:num w:numId="18" w16cid:durableId="5672276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955"/>
    <w:rsid w:val="00036F4C"/>
    <w:rsid w:val="00082E98"/>
    <w:rsid w:val="000A640B"/>
    <w:rsid w:val="000D02BC"/>
    <w:rsid w:val="00153294"/>
    <w:rsid w:val="001923FE"/>
    <w:rsid w:val="001F064C"/>
    <w:rsid w:val="00222792"/>
    <w:rsid w:val="0023013D"/>
    <w:rsid w:val="00235C75"/>
    <w:rsid w:val="0026701E"/>
    <w:rsid w:val="00281A22"/>
    <w:rsid w:val="002A7515"/>
    <w:rsid w:val="00321045"/>
    <w:rsid w:val="00336ABF"/>
    <w:rsid w:val="003B238D"/>
    <w:rsid w:val="003F3D37"/>
    <w:rsid w:val="00427D98"/>
    <w:rsid w:val="00454A80"/>
    <w:rsid w:val="004C3B0A"/>
    <w:rsid w:val="004F7150"/>
    <w:rsid w:val="00524CEC"/>
    <w:rsid w:val="005445F5"/>
    <w:rsid w:val="005C152F"/>
    <w:rsid w:val="00653F72"/>
    <w:rsid w:val="006628E4"/>
    <w:rsid w:val="00667D4B"/>
    <w:rsid w:val="00696955"/>
    <w:rsid w:val="006C6B8D"/>
    <w:rsid w:val="006D4E69"/>
    <w:rsid w:val="006E1715"/>
    <w:rsid w:val="006E237C"/>
    <w:rsid w:val="00703F02"/>
    <w:rsid w:val="0070454F"/>
    <w:rsid w:val="007A428A"/>
    <w:rsid w:val="007B281A"/>
    <w:rsid w:val="007F3F33"/>
    <w:rsid w:val="007F51F4"/>
    <w:rsid w:val="00850B95"/>
    <w:rsid w:val="008D1376"/>
    <w:rsid w:val="00933F58"/>
    <w:rsid w:val="009563B3"/>
    <w:rsid w:val="00995E46"/>
    <w:rsid w:val="009B2AF7"/>
    <w:rsid w:val="009C7EE2"/>
    <w:rsid w:val="009D1FBA"/>
    <w:rsid w:val="00A14561"/>
    <w:rsid w:val="00A452C1"/>
    <w:rsid w:val="00A83DA9"/>
    <w:rsid w:val="00A96595"/>
    <w:rsid w:val="00AA0814"/>
    <w:rsid w:val="00AE12E2"/>
    <w:rsid w:val="00C87166"/>
    <w:rsid w:val="00CD6371"/>
    <w:rsid w:val="00D10913"/>
    <w:rsid w:val="00D22DCC"/>
    <w:rsid w:val="00D73240"/>
    <w:rsid w:val="00DE1B65"/>
    <w:rsid w:val="00E05D8B"/>
    <w:rsid w:val="00E34D54"/>
    <w:rsid w:val="00E42FBB"/>
    <w:rsid w:val="00E873E4"/>
    <w:rsid w:val="00F82ED1"/>
    <w:rsid w:val="00FD01AF"/>
    <w:rsid w:val="00FF4D04"/>
  </w:rsids>
  <m:mathPr>
    <m:mathFont m:val="Cambria Math"/>
    <m:brkBin m:val="before"/>
    <m:brkBinSub m:val="--"/>
    <m:smallFrac m:val="0"/>
    <m:dispDef/>
    <m:lMargin m:val="0"/>
    <m:rMargin m:val="0"/>
    <m:defJc m:val="centerGroup"/>
    <m:wrapIndent m:val="1440"/>
    <m:intLim m:val="subSup"/>
    <m:naryLim m:val="undOvr"/>
  </m:mathPr>
  <w:themeFontLang w:val="fr-N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1CBF"/>
  <w15:chartTrackingRefBased/>
  <w15:docId w15:val="{11B8451D-20BC-4089-A9A7-9D6DC1E0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N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CC"/>
    <w:rPr>
      <w:lang w:val="fr-FR"/>
    </w:rPr>
  </w:style>
  <w:style w:type="paragraph" w:styleId="Titre1">
    <w:name w:val="heading 1"/>
    <w:basedOn w:val="Normal"/>
    <w:next w:val="Normal"/>
    <w:link w:val="Titre1Car"/>
    <w:uiPriority w:val="9"/>
    <w:qFormat/>
    <w:rsid w:val="00CD6371"/>
    <w:pPr>
      <w:keepNext/>
      <w:keepLines/>
      <w:spacing w:before="240" w:after="120" w:line="240" w:lineRule="auto"/>
      <w:outlineLvl w:val="0"/>
    </w:pPr>
    <w:rPr>
      <w:rFonts w:asciiTheme="majorHAnsi" w:eastAsiaTheme="majorEastAsia" w:hAnsiTheme="majorHAnsi" w:cstheme="majorBidi"/>
      <w:b/>
      <w:color w:val="EB3300" w:themeColor="accent1"/>
      <w:sz w:val="36"/>
      <w:szCs w:val="40"/>
    </w:rPr>
  </w:style>
  <w:style w:type="paragraph" w:styleId="Titre2">
    <w:name w:val="heading 2"/>
    <w:basedOn w:val="Normal"/>
    <w:next w:val="Normal"/>
    <w:link w:val="Titre2Car"/>
    <w:uiPriority w:val="9"/>
    <w:unhideWhenUsed/>
    <w:qFormat/>
    <w:rsid w:val="003F3D37"/>
    <w:pPr>
      <w:keepNext/>
      <w:keepLines/>
      <w:spacing w:before="120" w:after="60" w:line="240" w:lineRule="auto"/>
      <w:outlineLvl w:val="1"/>
    </w:pPr>
    <w:rPr>
      <w:rFonts w:asciiTheme="majorHAnsi" w:eastAsiaTheme="majorEastAsia" w:hAnsiTheme="majorHAnsi" w:cstheme="majorBidi"/>
      <w:b/>
      <w:color w:val="0D7641" w:themeColor="accent2"/>
      <w:sz w:val="28"/>
      <w:szCs w:val="32"/>
    </w:rPr>
  </w:style>
  <w:style w:type="paragraph" w:styleId="Titre3">
    <w:name w:val="heading 3"/>
    <w:basedOn w:val="Normal"/>
    <w:next w:val="Normal"/>
    <w:link w:val="Titre3Car"/>
    <w:uiPriority w:val="9"/>
    <w:unhideWhenUsed/>
    <w:qFormat/>
    <w:rsid w:val="00454A80"/>
    <w:pPr>
      <w:keepNext/>
      <w:keepLines/>
      <w:spacing w:before="120" w:after="60" w:line="240" w:lineRule="auto"/>
      <w:outlineLvl w:val="2"/>
    </w:pPr>
    <w:rPr>
      <w:rFonts w:eastAsiaTheme="majorEastAsia" w:cstheme="majorBidi"/>
      <w:b/>
      <w:color w:val="E9671B" w:themeColor="accent3"/>
      <w:szCs w:val="28"/>
    </w:rPr>
  </w:style>
  <w:style w:type="paragraph" w:styleId="Titre4">
    <w:name w:val="heading 4"/>
    <w:basedOn w:val="Normal"/>
    <w:next w:val="Normal"/>
    <w:link w:val="Titre4Car"/>
    <w:uiPriority w:val="9"/>
    <w:semiHidden/>
    <w:unhideWhenUsed/>
    <w:qFormat/>
    <w:rsid w:val="00A96595"/>
    <w:pPr>
      <w:keepNext/>
      <w:keepLines/>
      <w:spacing w:before="80" w:after="40" w:line="240" w:lineRule="auto"/>
      <w:outlineLvl w:val="3"/>
    </w:pPr>
    <w:rPr>
      <w:rFonts w:eastAsiaTheme="majorEastAsia" w:cstheme="majorBidi"/>
      <w:i/>
      <w:iCs/>
      <w:color w:val="000000" w:themeColor="text2"/>
      <w:sz w:val="22"/>
    </w:rPr>
  </w:style>
  <w:style w:type="paragraph" w:styleId="Titre5">
    <w:name w:val="heading 5"/>
    <w:basedOn w:val="Normal"/>
    <w:next w:val="Normal"/>
    <w:link w:val="Titre5Car"/>
    <w:uiPriority w:val="9"/>
    <w:semiHidden/>
    <w:unhideWhenUsed/>
    <w:qFormat/>
    <w:rsid w:val="00CD6371"/>
    <w:pPr>
      <w:keepNext/>
      <w:keepLines/>
      <w:spacing w:before="80" w:after="40"/>
      <w:outlineLvl w:val="4"/>
    </w:pPr>
    <w:rPr>
      <w:rFonts w:eastAsiaTheme="majorEastAsia" w:cstheme="majorBidi"/>
      <w:color w:val="B02500" w:themeColor="accent1" w:themeShade="BF"/>
    </w:rPr>
  </w:style>
  <w:style w:type="paragraph" w:styleId="Titre6">
    <w:name w:val="heading 6"/>
    <w:basedOn w:val="Normal"/>
    <w:next w:val="Normal"/>
    <w:link w:val="Titre6Car"/>
    <w:uiPriority w:val="9"/>
    <w:semiHidden/>
    <w:unhideWhenUsed/>
    <w:qFormat/>
    <w:rsid w:val="00CD637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D637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D637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D637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6371"/>
    <w:rPr>
      <w:rFonts w:asciiTheme="majorHAnsi" w:eastAsiaTheme="majorEastAsia" w:hAnsiTheme="majorHAnsi" w:cstheme="majorBidi"/>
      <w:b/>
      <w:color w:val="EB3300" w:themeColor="accent1"/>
      <w:sz w:val="36"/>
      <w:szCs w:val="40"/>
      <w:lang w:val="fr-FR"/>
    </w:rPr>
  </w:style>
  <w:style w:type="character" w:customStyle="1" w:styleId="Titre2Car">
    <w:name w:val="Titre 2 Car"/>
    <w:basedOn w:val="Policepardfaut"/>
    <w:link w:val="Titre2"/>
    <w:uiPriority w:val="9"/>
    <w:rsid w:val="003F3D37"/>
    <w:rPr>
      <w:rFonts w:asciiTheme="majorHAnsi" w:eastAsiaTheme="majorEastAsia" w:hAnsiTheme="majorHAnsi" w:cstheme="majorBidi"/>
      <w:b/>
      <w:color w:val="0D7641" w:themeColor="accent2"/>
      <w:sz w:val="28"/>
      <w:szCs w:val="32"/>
      <w:lang w:val="fr-FR"/>
    </w:rPr>
  </w:style>
  <w:style w:type="character" w:customStyle="1" w:styleId="Titre3Car">
    <w:name w:val="Titre 3 Car"/>
    <w:basedOn w:val="Policepardfaut"/>
    <w:link w:val="Titre3"/>
    <w:uiPriority w:val="9"/>
    <w:rsid w:val="00454A80"/>
    <w:rPr>
      <w:rFonts w:eastAsiaTheme="majorEastAsia" w:cstheme="majorBidi"/>
      <w:b/>
      <w:color w:val="E9671B" w:themeColor="accent3"/>
      <w:szCs w:val="28"/>
      <w:lang w:val="fr-FR"/>
    </w:rPr>
  </w:style>
  <w:style w:type="character" w:customStyle="1" w:styleId="Titre4Car">
    <w:name w:val="Titre 4 Car"/>
    <w:basedOn w:val="Policepardfaut"/>
    <w:link w:val="Titre4"/>
    <w:uiPriority w:val="9"/>
    <w:semiHidden/>
    <w:rsid w:val="00A96595"/>
    <w:rPr>
      <w:rFonts w:eastAsiaTheme="majorEastAsia" w:cstheme="majorBidi"/>
      <w:i/>
      <w:iCs/>
      <w:color w:val="000000" w:themeColor="text2"/>
      <w:sz w:val="22"/>
      <w:lang w:val="fr-FR"/>
    </w:rPr>
  </w:style>
  <w:style w:type="character" w:customStyle="1" w:styleId="Titre5Car">
    <w:name w:val="Titre 5 Car"/>
    <w:basedOn w:val="Policepardfaut"/>
    <w:link w:val="Titre5"/>
    <w:uiPriority w:val="9"/>
    <w:semiHidden/>
    <w:rsid w:val="00CD6371"/>
    <w:rPr>
      <w:rFonts w:eastAsiaTheme="majorEastAsia" w:cstheme="majorBidi"/>
      <w:color w:val="B02500" w:themeColor="accent1" w:themeShade="BF"/>
      <w:lang w:val="fr-FR"/>
    </w:rPr>
  </w:style>
  <w:style w:type="character" w:customStyle="1" w:styleId="Titre6Car">
    <w:name w:val="Titre 6 Car"/>
    <w:basedOn w:val="Policepardfaut"/>
    <w:link w:val="Titre6"/>
    <w:uiPriority w:val="9"/>
    <w:semiHidden/>
    <w:rsid w:val="00CD6371"/>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CD6371"/>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CD6371"/>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CD6371"/>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9B2AF7"/>
    <w:pPr>
      <w:shd w:val="clear" w:color="auto" w:fill="808080" w:themeFill="accent4"/>
      <w:spacing w:before="120" w:after="120" w:line="240" w:lineRule="auto"/>
      <w:contextualSpacing/>
    </w:pPr>
    <w:rPr>
      <w:rFonts w:asciiTheme="majorHAnsi" w:eastAsiaTheme="majorEastAsia" w:hAnsiTheme="majorHAnsi" w:cstheme="majorBidi"/>
      <w:b/>
      <w:color w:val="FFFFFF" w:themeColor="background1"/>
      <w:spacing w:val="-10"/>
      <w:kern w:val="28"/>
      <w:sz w:val="48"/>
      <w:szCs w:val="56"/>
    </w:rPr>
  </w:style>
  <w:style w:type="character" w:customStyle="1" w:styleId="TitreCar">
    <w:name w:val="Titre Car"/>
    <w:basedOn w:val="Policepardfaut"/>
    <w:link w:val="Titre"/>
    <w:uiPriority w:val="10"/>
    <w:rsid w:val="009B2AF7"/>
    <w:rPr>
      <w:rFonts w:asciiTheme="majorHAnsi" w:eastAsiaTheme="majorEastAsia" w:hAnsiTheme="majorHAnsi" w:cstheme="majorBidi"/>
      <w:b/>
      <w:color w:val="FFFFFF" w:themeColor="background1"/>
      <w:spacing w:val="-10"/>
      <w:kern w:val="28"/>
      <w:sz w:val="48"/>
      <w:szCs w:val="56"/>
      <w:shd w:val="clear" w:color="auto" w:fill="808080" w:themeFill="accent4"/>
      <w:lang w:val="fr-FR"/>
    </w:rPr>
  </w:style>
  <w:style w:type="paragraph" w:styleId="Sous-titre">
    <w:name w:val="Subtitle"/>
    <w:basedOn w:val="Normal"/>
    <w:next w:val="Normal"/>
    <w:link w:val="Sous-titreCar"/>
    <w:uiPriority w:val="11"/>
    <w:qFormat/>
    <w:rsid w:val="0026701E"/>
    <w:pPr>
      <w:numPr>
        <w:ilvl w:val="1"/>
      </w:numPr>
      <w:spacing w:after="0" w:line="240" w:lineRule="auto"/>
    </w:pPr>
    <w:rPr>
      <w:rFonts w:eastAsiaTheme="majorEastAsia" w:cstheme="majorBidi"/>
      <w:color w:val="808080" w:themeColor="accent4"/>
      <w:spacing w:val="15"/>
      <w:sz w:val="22"/>
      <w:szCs w:val="28"/>
    </w:rPr>
  </w:style>
  <w:style w:type="character" w:customStyle="1" w:styleId="Sous-titreCar">
    <w:name w:val="Sous-titre Car"/>
    <w:basedOn w:val="Policepardfaut"/>
    <w:link w:val="Sous-titre"/>
    <w:uiPriority w:val="11"/>
    <w:rsid w:val="0026701E"/>
    <w:rPr>
      <w:rFonts w:eastAsiaTheme="majorEastAsia" w:cstheme="majorBidi"/>
      <w:color w:val="808080" w:themeColor="accent4"/>
      <w:spacing w:val="15"/>
      <w:sz w:val="22"/>
      <w:szCs w:val="28"/>
      <w:lang w:val="fr-FR"/>
    </w:rPr>
  </w:style>
  <w:style w:type="paragraph" w:styleId="Citation">
    <w:name w:val="Quote"/>
    <w:basedOn w:val="Normal"/>
    <w:next w:val="Normal"/>
    <w:link w:val="CitationCar"/>
    <w:uiPriority w:val="29"/>
    <w:qFormat/>
    <w:rsid w:val="00222792"/>
    <w:pPr>
      <w:pBdr>
        <w:top w:val="single" w:sz="4" w:space="1" w:color="0D7641" w:themeColor="accent2"/>
        <w:left w:val="single" w:sz="4" w:space="4" w:color="0D7641" w:themeColor="accent2"/>
        <w:bottom w:val="single" w:sz="4" w:space="1" w:color="0D7641" w:themeColor="accent2"/>
        <w:right w:val="single" w:sz="4" w:space="4" w:color="0D7641" w:themeColor="accent2"/>
      </w:pBdr>
      <w:shd w:val="clear" w:color="auto" w:fill="BAF7D8" w:themeFill="accent6"/>
      <w:spacing w:before="120" w:after="120" w:line="240" w:lineRule="auto"/>
      <w:jc w:val="center"/>
    </w:pPr>
    <w:rPr>
      <w:i/>
      <w:iCs/>
      <w:color w:val="000000" w:themeColor="text1"/>
      <w:sz w:val="22"/>
    </w:rPr>
  </w:style>
  <w:style w:type="character" w:customStyle="1" w:styleId="CitationCar">
    <w:name w:val="Citation Car"/>
    <w:basedOn w:val="Policepardfaut"/>
    <w:link w:val="Citation"/>
    <w:uiPriority w:val="29"/>
    <w:rsid w:val="00222792"/>
    <w:rPr>
      <w:i/>
      <w:iCs/>
      <w:color w:val="000000" w:themeColor="text1"/>
      <w:sz w:val="22"/>
      <w:shd w:val="clear" w:color="auto" w:fill="BAF7D8" w:themeFill="accent6"/>
      <w:lang w:val="fr-FR"/>
    </w:rPr>
  </w:style>
  <w:style w:type="paragraph" w:styleId="Paragraphedeliste">
    <w:name w:val="List Paragraph"/>
    <w:basedOn w:val="Normal"/>
    <w:uiPriority w:val="34"/>
    <w:rsid w:val="00CD6371"/>
    <w:pPr>
      <w:ind w:left="720"/>
      <w:contextualSpacing/>
    </w:pPr>
  </w:style>
  <w:style w:type="character" w:styleId="Accentuationintense">
    <w:name w:val="Intense Emphasis"/>
    <w:basedOn w:val="Policepardfaut"/>
    <w:uiPriority w:val="21"/>
    <w:rsid w:val="00CD6371"/>
    <w:rPr>
      <w:i/>
      <w:iCs/>
      <w:color w:val="B02500" w:themeColor="accent1" w:themeShade="BF"/>
    </w:rPr>
  </w:style>
  <w:style w:type="paragraph" w:styleId="Citationintense">
    <w:name w:val="Intense Quote"/>
    <w:basedOn w:val="Normal"/>
    <w:next w:val="Normal"/>
    <w:link w:val="CitationintenseCar"/>
    <w:uiPriority w:val="30"/>
    <w:rsid w:val="00CD6371"/>
    <w:pPr>
      <w:pBdr>
        <w:top w:val="single" w:sz="4" w:space="10" w:color="B02500" w:themeColor="accent1" w:themeShade="BF"/>
        <w:bottom w:val="single" w:sz="4" w:space="10" w:color="B02500" w:themeColor="accent1" w:themeShade="BF"/>
      </w:pBdr>
      <w:spacing w:before="360" w:after="360"/>
      <w:ind w:left="864" w:right="864"/>
      <w:jc w:val="center"/>
    </w:pPr>
    <w:rPr>
      <w:i/>
      <w:iCs/>
      <w:color w:val="B02500" w:themeColor="accent1" w:themeShade="BF"/>
    </w:rPr>
  </w:style>
  <w:style w:type="character" w:customStyle="1" w:styleId="CitationintenseCar">
    <w:name w:val="Citation intense Car"/>
    <w:basedOn w:val="Policepardfaut"/>
    <w:link w:val="Citationintense"/>
    <w:uiPriority w:val="30"/>
    <w:rsid w:val="00CD6371"/>
    <w:rPr>
      <w:i/>
      <w:iCs/>
      <w:color w:val="B02500" w:themeColor="accent1" w:themeShade="BF"/>
      <w:lang w:val="fr-FR"/>
    </w:rPr>
  </w:style>
  <w:style w:type="character" w:styleId="Rfrenceintense">
    <w:name w:val="Intense Reference"/>
    <w:basedOn w:val="Policepardfaut"/>
    <w:uiPriority w:val="32"/>
    <w:rsid w:val="00DE1B65"/>
    <w:rPr>
      <w:rFonts w:ascii="Calibri" w:hAnsi="Calibri"/>
      <w:b/>
      <w:bCs/>
      <w:caps w:val="0"/>
      <w:smallCaps w:val="0"/>
      <w:strike w:val="0"/>
      <w:dstrike w:val="0"/>
      <w:vanish w:val="0"/>
      <w:color w:val="E9671B" w:themeColor="accent3"/>
      <w:spacing w:val="5"/>
      <w:sz w:val="22"/>
      <w:vertAlign w:val="baseline"/>
    </w:rPr>
  </w:style>
  <w:style w:type="paragraph" w:styleId="En-tte">
    <w:name w:val="header"/>
    <w:basedOn w:val="Normal"/>
    <w:link w:val="En-tteCar"/>
    <w:uiPriority w:val="99"/>
    <w:unhideWhenUsed/>
    <w:rsid w:val="004C3B0A"/>
    <w:pPr>
      <w:tabs>
        <w:tab w:val="center" w:pos="4536"/>
        <w:tab w:val="right" w:pos="9072"/>
      </w:tabs>
      <w:spacing w:after="0" w:line="240" w:lineRule="auto"/>
    </w:pPr>
  </w:style>
  <w:style w:type="character" w:customStyle="1" w:styleId="En-tteCar">
    <w:name w:val="En-tête Car"/>
    <w:basedOn w:val="Policepardfaut"/>
    <w:link w:val="En-tte"/>
    <w:uiPriority w:val="99"/>
    <w:rsid w:val="004C3B0A"/>
    <w:rPr>
      <w:lang w:val="fr-FR"/>
    </w:rPr>
  </w:style>
  <w:style w:type="paragraph" w:styleId="Pieddepage">
    <w:name w:val="footer"/>
    <w:basedOn w:val="Normal"/>
    <w:link w:val="PieddepageCar"/>
    <w:uiPriority w:val="99"/>
    <w:unhideWhenUsed/>
    <w:rsid w:val="004C3B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3B0A"/>
    <w:rPr>
      <w:lang w:val="fr-FR"/>
    </w:rPr>
  </w:style>
  <w:style w:type="table" w:styleId="Grilledutableau">
    <w:name w:val="Table Grid"/>
    <w:basedOn w:val="TableauNormal"/>
    <w:uiPriority w:val="39"/>
    <w:rsid w:val="00667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lgre">
    <w:name w:val="Subtle Emphasis"/>
    <w:basedOn w:val="Policepardfaut"/>
    <w:uiPriority w:val="19"/>
    <w:qFormat/>
    <w:rsid w:val="0026701E"/>
    <w:rPr>
      <w:rFonts w:asciiTheme="minorHAnsi" w:hAnsiTheme="minorHAnsi"/>
      <w:i/>
      <w:iCs/>
      <w:color w:val="0D7641" w:themeColor="accent2"/>
      <w:sz w:val="22"/>
    </w:rPr>
  </w:style>
  <w:style w:type="character" w:styleId="Accentuation">
    <w:name w:val="Emphasis"/>
    <w:basedOn w:val="Policepardfaut"/>
    <w:uiPriority w:val="20"/>
    <w:qFormat/>
    <w:rsid w:val="000A640B"/>
    <w:rPr>
      <w:rFonts w:asciiTheme="minorHAnsi" w:hAnsiTheme="minorHAnsi"/>
      <w:i/>
      <w:iCs/>
      <w:color w:val="E9671B" w:themeColor="accent3"/>
      <w:sz w:val="22"/>
    </w:rPr>
  </w:style>
  <w:style w:type="character" w:styleId="Lienhypertexte">
    <w:name w:val="Hyperlink"/>
    <w:basedOn w:val="Policepardfaut"/>
    <w:uiPriority w:val="99"/>
    <w:unhideWhenUsed/>
    <w:rsid w:val="008D1376"/>
    <w:rPr>
      <w:color w:val="000000" w:themeColor="hyperlink"/>
      <w:u w:val="single"/>
    </w:rPr>
  </w:style>
  <w:style w:type="character" w:styleId="Mentionnonrsolue">
    <w:name w:val="Unresolved Mention"/>
    <w:basedOn w:val="Policepardfaut"/>
    <w:uiPriority w:val="99"/>
    <w:semiHidden/>
    <w:unhideWhenUsed/>
    <w:rsid w:val="008D13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20PAVILLION\OneDrive%20-%20Association%20NIg&#233;rienne%20pour%20le%20Bien%20Etre%20FAmilial\Documents\_Communication\Charte%20graphique\Mod&#232;le%20ANBEF.dotx" TargetMode="External"/></Relationships>
</file>

<file path=word/theme/theme1.xml><?xml version="1.0" encoding="utf-8"?>
<a:theme xmlns:a="http://schemas.openxmlformats.org/drawingml/2006/main" name="Thème ANBEF">
  <a:themeElements>
    <a:clrScheme name="ANBEF">
      <a:dk1>
        <a:srgbClr val="000000"/>
      </a:dk1>
      <a:lt1>
        <a:srgbClr val="FFFFFF"/>
      </a:lt1>
      <a:dk2>
        <a:srgbClr val="000000"/>
      </a:dk2>
      <a:lt2>
        <a:srgbClr val="FFFFFF"/>
      </a:lt2>
      <a:accent1>
        <a:srgbClr val="EB3300"/>
      </a:accent1>
      <a:accent2>
        <a:srgbClr val="0D7641"/>
      </a:accent2>
      <a:accent3>
        <a:srgbClr val="E9671B"/>
      </a:accent3>
      <a:accent4>
        <a:srgbClr val="808080"/>
      </a:accent4>
      <a:accent5>
        <a:srgbClr val="E5E5E5"/>
      </a:accent5>
      <a:accent6>
        <a:srgbClr val="BAF7D8"/>
      </a:accent6>
      <a:hlink>
        <a:srgbClr val="000000"/>
      </a:hlink>
      <a:folHlink>
        <a:srgbClr val="0D764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Modèle ANBEF</Template>
  <TotalTime>17</TotalTime>
  <Pages>3</Pages>
  <Words>892</Words>
  <Characters>5087</Characters>
  <Application>Microsoft Office Word</Application>
  <DocSecurity>0</DocSecurity>
  <Lines>42</Lines>
  <Paragraphs>11</Paragraphs>
  <ScaleCrop>false</ScaleCrop>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PAVILLION</dc:creator>
  <cp:keywords/>
  <dc:description/>
  <cp:lastModifiedBy>MARIE ADJI</cp:lastModifiedBy>
  <cp:revision>18</cp:revision>
  <dcterms:created xsi:type="dcterms:W3CDTF">2026-08-04T07:05:00Z</dcterms:created>
  <dcterms:modified xsi:type="dcterms:W3CDTF">2026-08-05T07:12:00Z</dcterms:modified>
</cp:coreProperties>
</file>